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6A" w:rsidRDefault="00127E6A" w:rsidP="00127E6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127E6A" w:rsidRDefault="00127E6A" w:rsidP="00127E6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127E6A" w:rsidRDefault="00127E6A" w:rsidP="00127E6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Братский район</w:t>
      </w:r>
    </w:p>
    <w:p w:rsidR="00127E6A" w:rsidRDefault="00127E6A" w:rsidP="00127E6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127E6A" w:rsidRDefault="00127E6A" w:rsidP="00127E6A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Дума </w:t>
      </w:r>
    </w:p>
    <w:p w:rsidR="00127E6A" w:rsidRDefault="00127E6A" w:rsidP="00127E6A">
      <w:pPr>
        <w:jc w:val="center"/>
        <w:rPr>
          <w:rFonts w:ascii="Arial" w:hAnsi="Arial" w:cs="Arial"/>
          <w:caps/>
          <w:sz w:val="32"/>
          <w:szCs w:val="32"/>
        </w:rPr>
      </w:pPr>
    </w:p>
    <w:p w:rsidR="00127E6A" w:rsidRDefault="00127E6A" w:rsidP="00127E6A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 xml:space="preserve">РЕШЕНИЕ </w:t>
      </w:r>
    </w:p>
    <w:p w:rsidR="00127E6A" w:rsidRDefault="00127E6A" w:rsidP="00127E6A">
      <w:pPr>
        <w:jc w:val="center"/>
        <w:rPr>
          <w:rFonts w:ascii="Arial" w:hAnsi="Arial" w:cs="Arial"/>
          <w:sz w:val="32"/>
          <w:szCs w:val="32"/>
        </w:rPr>
      </w:pPr>
    </w:p>
    <w:p w:rsidR="00127E6A" w:rsidRDefault="00127E6A" w:rsidP="00127E6A">
      <w:pPr>
        <w:tabs>
          <w:tab w:val="right" w:pos="9356"/>
        </w:tabs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от </w:t>
      </w:r>
      <w:r w:rsidR="00491E8C">
        <w:rPr>
          <w:rFonts w:ascii="Arial" w:hAnsi="Arial" w:cs="Arial"/>
          <w:sz w:val="32"/>
          <w:szCs w:val="32"/>
        </w:rPr>
        <w:t>29.06.</w:t>
      </w:r>
      <w:r>
        <w:rPr>
          <w:rFonts w:ascii="Arial" w:hAnsi="Arial" w:cs="Arial"/>
          <w:sz w:val="32"/>
          <w:szCs w:val="32"/>
        </w:rPr>
        <w:t xml:space="preserve">2018 г. № </w:t>
      </w:r>
      <w:r w:rsidR="00491E8C">
        <w:rPr>
          <w:rFonts w:ascii="Arial" w:hAnsi="Arial" w:cs="Arial"/>
          <w:sz w:val="32"/>
          <w:szCs w:val="32"/>
        </w:rPr>
        <w:t>39</w:t>
      </w:r>
    </w:p>
    <w:p w:rsidR="00127E6A" w:rsidRDefault="00127E6A" w:rsidP="00127E6A">
      <w:pPr>
        <w:rPr>
          <w:rFonts w:ascii="Arial" w:hAnsi="Arial" w:cs="Arial"/>
        </w:rPr>
      </w:pPr>
    </w:p>
    <w:p w:rsidR="00127E6A" w:rsidRDefault="00127E6A" w:rsidP="00127E6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РЕШЕНИЕ ДУМЫ ВИХОРЕВСКОГО МУНИЦИПАЛЬНОГО ОБРАЗОВАНИЯ ОТ 17 ИЮНЯ 2009 ГОДА № 64 «ОБ УТВЕРЖДЕНИИ ПОЛОЖЕНИЯ О ПОРЯДКЕ ВЗАИМОДЕЙСТВИЯ ОРГАНОВ МЕСТНОГО САМОУПРАВЛЕНИЯ ВИХОРЕВСКОГО ГОРОДСКОГО ПОСЕЛЕНИЯ</w:t>
      </w:r>
      <w:r w:rsidR="001972CC">
        <w:rPr>
          <w:rFonts w:ascii="Arial" w:hAnsi="Arial" w:cs="Arial"/>
          <w:sz w:val="32"/>
          <w:szCs w:val="32"/>
        </w:rPr>
        <w:t>»</w:t>
      </w:r>
    </w:p>
    <w:p w:rsidR="00127E6A" w:rsidRDefault="00127E6A" w:rsidP="00127E6A">
      <w:pPr>
        <w:jc w:val="center"/>
        <w:rPr>
          <w:rFonts w:ascii="Arial" w:hAnsi="Arial" w:cs="Arial"/>
          <w:sz w:val="32"/>
          <w:szCs w:val="32"/>
        </w:rPr>
      </w:pPr>
    </w:p>
    <w:p w:rsidR="00127E6A" w:rsidRDefault="00127E6A" w:rsidP="00127E6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1972CC">
        <w:rPr>
          <w:rFonts w:ascii="Arial" w:hAnsi="Arial" w:cs="Arial"/>
        </w:rPr>
        <w:t xml:space="preserve">В целях оптимизации взаимодействия </w:t>
      </w:r>
      <w:r>
        <w:rPr>
          <w:rFonts w:ascii="Arial" w:hAnsi="Arial" w:cs="Arial"/>
        </w:rPr>
        <w:t xml:space="preserve">органов местного самоуправления Вихоревского городского поселения, 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E1FDF">
        <w:rPr>
          <w:rFonts w:ascii="Arial" w:hAnsi="Arial" w:cs="Arial"/>
        </w:rPr>
        <w:t xml:space="preserve">статьей 32 </w:t>
      </w:r>
      <w:r>
        <w:rPr>
          <w:rFonts w:ascii="Arial" w:hAnsi="Arial" w:cs="Arial"/>
        </w:rPr>
        <w:t>Устава Вихоревского муниципального образования,</w:t>
      </w:r>
      <w:r w:rsidR="008E1FDF">
        <w:rPr>
          <w:rFonts w:ascii="Arial" w:hAnsi="Arial" w:cs="Arial"/>
        </w:rPr>
        <w:t xml:space="preserve"> Регламентом Думы Вихоревского муниципального образования,</w:t>
      </w:r>
      <w:r>
        <w:rPr>
          <w:rFonts w:ascii="Arial" w:hAnsi="Arial" w:cs="Arial"/>
        </w:rPr>
        <w:t xml:space="preserve"> Дума Вихоревского муниципального образования</w:t>
      </w:r>
    </w:p>
    <w:p w:rsidR="00127E6A" w:rsidRDefault="00127E6A" w:rsidP="00127E6A">
      <w:pPr>
        <w:jc w:val="center"/>
        <w:rPr>
          <w:rFonts w:ascii="Arial" w:hAnsi="Arial" w:cs="Arial"/>
        </w:rPr>
      </w:pPr>
    </w:p>
    <w:p w:rsidR="00127E6A" w:rsidRDefault="00127E6A" w:rsidP="00127E6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РЕШИЛА:</w:t>
      </w:r>
    </w:p>
    <w:p w:rsidR="00491E8C" w:rsidRDefault="00491E8C" w:rsidP="00127E6A">
      <w:pPr>
        <w:jc w:val="center"/>
        <w:rPr>
          <w:rFonts w:ascii="Arial" w:hAnsi="Arial" w:cs="Arial"/>
          <w:sz w:val="32"/>
          <w:szCs w:val="32"/>
        </w:rPr>
      </w:pPr>
    </w:p>
    <w:p w:rsidR="00127E6A" w:rsidRDefault="00491E8C" w:rsidP="00F37C02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7E6A">
        <w:rPr>
          <w:rFonts w:ascii="Arial" w:hAnsi="Arial" w:cs="Arial"/>
        </w:rPr>
        <w:tab/>
        <w:t xml:space="preserve">1. Внести в Приложение к решению Думы Вихоревского муниципального образования от </w:t>
      </w:r>
      <w:r w:rsidR="008E1FDF">
        <w:rPr>
          <w:rFonts w:ascii="Arial" w:hAnsi="Arial" w:cs="Arial"/>
        </w:rPr>
        <w:t>17</w:t>
      </w:r>
      <w:r w:rsidR="00127E6A">
        <w:rPr>
          <w:rFonts w:ascii="Arial" w:hAnsi="Arial" w:cs="Arial"/>
        </w:rPr>
        <w:t xml:space="preserve"> </w:t>
      </w:r>
      <w:r w:rsidR="008E1FDF">
        <w:rPr>
          <w:rFonts w:ascii="Arial" w:hAnsi="Arial" w:cs="Arial"/>
        </w:rPr>
        <w:t>июня</w:t>
      </w:r>
      <w:r w:rsidR="00127E6A">
        <w:rPr>
          <w:rFonts w:ascii="Arial" w:hAnsi="Arial" w:cs="Arial"/>
        </w:rPr>
        <w:t xml:space="preserve"> 2009 года № </w:t>
      </w:r>
      <w:r w:rsidR="008E1FDF">
        <w:rPr>
          <w:rFonts w:ascii="Arial" w:hAnsi="Arial" w:cs="Arial"/>
        </w:rPr>
        <w:t>64</w:t>
      </w:r>
      <w:r w:rsidR="00127E6A">
        <w:rPr>
          <w:rFonts w:ascii="Arial" w:hAnsi="Arial" w:cs="Arial"/>
        </w:rPr>
        <w:t xml:space="preserve"> «Об утверждении Положения о </w:t>
      </w:r>
      <w:r w:rsidR="008E1FDF">
        <w:rPr>
          <w:rFonts w:ascii="Arial" w:hAnsi="Arial" w:cs="Arial"/>
        </w:rPr>
        <w:t xml:space="preserve">порядке взаимодействия органов местного самоуправления Вихоревского городского поселения </w:t>
      </w:r>
      <w:r w:rsidR="00127E6A">
        <w:rPr>
          <w:rFonts w:ascii="Arial" w:hAnsi="Arial" w:cs="Arial"/>
        </w:rPr>
        <w:t xml:space="preserve">(далее – Положение) следующие изменения: </w:t>
      </w:r>
    </w:p>
    <w:p w:rsidR="00127E6A" w:rsidRDefault="00127E6A" w:rsidP="00127E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1) </w:t>
      </w:r>
      <w:r w:rsidR="00F37E1E">
        <w:rPr>
          <w:rFonts w:ascii="Arial" w:hAnsi="Arial" w:cs="Arial"/>
        </w:rPr>
        <w:t>Пункт 1.3. Положения изложить в следующей редакции:</w:t>
      </w:r>
    </w:p>
    <w:p w:rsidR="00F37E1E" w:rsidRDefault="00F37E1E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«1.3.</w:t>
      </w:r>
      <w:r w:rsidR="00326162">
        <w:rPr>
          <w:rFonts w:ascii="Arial" w:hAnsi="Arial" w:cs="Arial"/>
        </w:rPr>
        <w:t xml:space="preserve"> Координацию деятельности администрации по вопросам взаимодействия с Думой ВМО осуществляет Глава Вихоревского муниципального образования, в случае его временного отсутствия (отсутствия) и (или) по его поручению первый заместитель главы Вихоревского муниципального образования, заместитель главы Вихоревского муниципального образования (далее – заместители Главы администрации), либо руководитель аппарата (управляющий делами) администрации. Правовое сопровождение и организационно-методическое обеспечение взаимодействия администрации с Думой ВМО соответственно осуществляют аппарат Думы ВМО, юридический отдел администрации, иные должностные лица администрации».</w:t>
      </w:r>
    </w:p>
    <w:p w:rsidR="000C32CC" w:rsidRDefault="00902970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0C32CC">
        <w:rPr>
          <w:rFonts w:ascii="Arial" w:hAnsi="Arial" w:cs="Arial"/>
        </w:rPr>
        <w:t>Пункт 2.1 Положения:</w:t>
      </w:r>
    </w:p>
    <w:p w:rsidR="00DF475A" w:rsidRDefault="000C32CC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2.1) </w:t>
      </w:r>
      <w:r w:rsidR="007A7655">
        <w:rPr>
          <w:rFonts w:ascii="Arial" w:hAnsi="Arial" w:cs="Arial"/>
        </w:rPr>
        <w:t xml:space="preserve">Подпункт 1 </w:t>
      </w:r>
      <w:r w:rsidR="00AE1ADF">
        <w:rPr>
          <w:rFonts w:ascii="Arial" w:hAnsi="Arial" w:cs="Arial"/>
        </w:rPr>
        <w:t>изложить в следующей редакции:</w:t>
      </w:r>
    </w:p>
    <w:p w:rsidR="00AE1ADF" w:rsidRDefault="00AE1ADF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«1) обеспечение взаимодействия Главы Вихоревского муниципального образования, заместителей Главы администрации с Думой ВМО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.</w:t>
      </w:r>
    </w:p>
    <w:p w:rsidR="00AE1ADF" w:rsidRDefault="000C32CC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2.2) В подпункте 2 слова «ВГП» исключить.</w:t>
      </w:r>
    </w:p>
    <w:p w:rsidR="000C32CC" w:rsidRDefault="000C32CC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2.3) В подпункте</w:t>
      </w:r>
      <w:r w:rsidR="00AD123D">
        <w:rPr>
          <w:rFonts w:ascii="Arial" w:hAnsi="Arial" w:cs="Arial"/>
        </w:rPr>
        <w:t xml:space="preserve"> 4 слова «ВГП» исключить.</w:t>
      </w:r>
    </w:p>
    <w:p w:rsidR="00AD123D" w:rsidRDefault="00AD123D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2C0167">
        <w:rPr>
          <w:rFonts w:ascii="Arial" w:hAnsi="Arial" w:cs="Arial"/>
        </w:rPr>
        <w:t>В п</w:t>
      </w:r>
      <w:r>
        <w:rPr>
          <w:rFonts w:ascii="Arial" w:hAnsi="Arial" w:cs="Arial"/>
        </w:rPr>
        <w:t>ункте 2.2.1 слова «ВГП»</w:t>
      </w:r>
      <w:r w:rsidR="00723EEA">
        <w:rPr>
          <w:rFonts w:ascii="Arial" w:hAnsi="Arial" w:cs="Arial"/>
        </w:rPr>
        <w:t xml:space="preserve"> Положения</w:t>
      </w:r>
      <w:r>
        <w:rPr>
          <w:rFonts w:ascii="Arial" w:hAnsi="Arial" w:cs="Arial"/>
        </w:rPr>
        <w:t xml:space="preserve"> исключить.</w:t>
      </w:r>
    </w:p>
    <w:p w:rsidR="00723EEA" w:rsidRDefault="00723EEA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 Пункт 2.2.1 Положения</w:t>
      </w:r>
      <w:r w:rsidR="002C0167">
        <w:rPr>
          <w:rFonts w:ascii="Arial" w:hAnsi="Arial" w:cs="Arial"/>
        </w:rPr>
        <w:t>:</w:t>
      </w:r>
    </w:p>
    <w:p w:rsidR="002C0167" w:rsidRDefault="002C0167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4.1) Подпункт 1 изложить в следующей редакции:</w:t>
      </w:r>
    </w:p>
    <w:p w:rsidR="002C0167" w:rsidRDefault="002C0167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«1) </w:t>
      </w:r>
      <w:r w:rsidR="00A51610">
        <w:rPr>
          <w:rFonts w:ascii="Arial" w:hAnsi="Arial" w:cs="Arial"/>
        </w:rPr>
        <w:t>участие в разработке и подготовке проектов муницип</w:t>
      </w:r>
      <w:r w:rsidR="00A40F85">
        <w:rPr>
          <w:rFonts w:ascii="Arial" w:hAnsi="Arial" w:cs="Arial"/>
        </w:rPr>
        <w:t xml:space="preserve">альных правовых актов Думы ВМО </w:t>
      </w:r>
      <w:r w:rsidR="00A51610">
        <w:rPr>
          <w:rFonts w:ascii="Arial" w:hAnsi="Arial" w:cs="Arial"/>
        </w:rPr>
        <w:t>и администрации</w:t>
      </w:r>
      <w:proofErr w:type="gramStart"/>
      <w:r w:rsidR="00A51610">
        <w:rPr>
          <w:rFonts w:ascii="Arial" w:hAnsi="Arial" w:cs="Arial"/>
        </w:rPr>
        <w:t>;»</w:t>
      </w:r>
      <w:proofErr w:type="gramEnd"/>
      <w:r w:rsidR="00A51610">
        <w:rPr>
          <w:rFonts w:ascii="Arial" w:hAnsi="Arial" w:cs="Arial"/>
        </w:rPr>
        <w:t>.</w:t>
      </w:r>
    </w:p>
    <w:p w:rsidR="00A51610" w:rsidRDefault="00A51610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4.2) Подпункт 2 изложить в следующей редакции:</w:t>
      </w:r>
    </w:p>
    <w:p w:rsidR="00A51610" w:rsidRDefault="00A51610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«2) осуществление организационного, информационно-методического и иного обеспечения деятельности администрации, Главы Вихоревского муниципального образования, заместителей администрации, иных должностных лиц администрации в пределах компетенции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.</w:t>
      </w:r>
    </w:p>
    <w:p w:rsidR="009272F2" w:rsidRDefault="009272F2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4.3) В подпункте 4 слова «нормотворческих документов» заменить </w:t>
      </w:r>
      <w:r w:rsidR="00A40F85">
        <w:rPr>
          <w:rFonts w:ascii="Arial" w:hAnsi="Arial" w:cs="Arial"/>
        </w:rPr>
        <w:t>с</w:t>
      </w:r>
      <w:r>
        <w:rPr>
          <w:rFonts w:ascii="Arial" w:hAnsi="Arial" w:cs="Arial"/>
        </w:rPr>
        <w:t>лова</w:t>
      </w:r>
      <w:r w:rsidR="00A40F85">
        <w:rPr>
          <w:rFonts w:ascii="Arial" w:hAnsi="Arial" w:cs="Arial"/>
        </w:rPr>
        <w:t>ми</w:t>
      </w:r>
      <w:r>
        <w:rPr>
          <w:rFonts w:ascii="Arial" w:hAnsi="Arial" w:cs="Arial"/>
        </w:rPr>
        <w:t xml:space="preserve"> «муниципальных правовых актов».</w:t>
      </w:r>
    </w:p>
    <w:p w:rsidR="009272F2" w:rsidRDefault="009272F2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4.4) В подпункте 5 слова «ВГП» исключить.</w:t>
      </w:r>
    </w:p>
    <w:p w:rsidR="009272F2" w:rsidRDefault="009272F2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5) Пункт 2.2.2 Положения:</w:t>
      </w:r>
    </w:p>
    <w:p w:rsidR="009272F2" w:rsidRDefault="009272F2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5.1) В подпункте 3 слова «ВГП» исключить.</w:t>
      </w:r>
    </w:p>
    <w:p w:rsidR="009272F2" w:rsidRDefault="009272F2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5.2) В подпункте 4 слова «ВГП» исключить.</w:t>
      </w:r>
    </w:p>
    <w:p w:rsidR="009272F2" w:rsidRDefault="009272F2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5.3) В подпункте 5 слово «собственной» заменить слов</w:t>
      </w:r>
      <w:r w:rsidR="00A40F85">
        <w:rPr>
          <w:rFonts w:ascii="Arial" w:hAnsi="Arial" w:cs="Arial"/>
        </w:rPr>
        <w:t>ами</w:t>
      </w:r>
      <w:r>
        <w:rPr>
          <w:rFonts w:ascii="Arial" w:hAnsi="Arial" w:cs="Arial"/>
        </w:rPr>
        <w:t xml:space="preserve"> «установленной».</w:t>
      </w:r>
    </w:p>
    <w:p w:rsidR="00891702" w:rsidRPr="00891702" w:rsidRDefault="009272F2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891702">
        <w:rPr>
          <w:rFonts w:ascii="Arial" w:hAnsi="Arial" w:cs="Arial"/>
        </w:rPr>
        <w:t xml:space="preserve">Раздел </w:t>
      </w:r>
      <w:r w:rsidR="00A40F85">
        <w:rPr>
          <w:rFonts w:ascii="Arial" w:hAnsi="Arial" w:cs="Arial"/>
        </w:rPr>
        <w:t>3</w:t>
      </w:r>
      <w:r w:rsidR="00891702">
        <w:rPr>
          <w:rFonts w:ascii="Arial" w:hAnsi="Arial" w:cs="Arial"/>
        </w:rPr>
        <w:t xml:space="preserve"> Положения:</w:t>
      </w:r>
    </w:p>
    <w:p w:rsidR="009272F2" w:rsidRDefault="00891702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6.1) </w:t>
      </w:r>
      <w:r w:rsidR="009272F2">
        <w:rPr>
          <w:rFonts w:ascii="Arial" w:hAnsi="Arial" w:cs="Arial"/>
        </w:rPr>
        <w:t>Пункт 2 изложить в следующей редакции:</w:t>
      </w:r>
    </w:p>
    <w:p w:rsidR="009272F2" w:rsidRDefault="009272F2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«2) разработка проектов муниципальных правовых актов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.</w:t>
      </w:r>
    </w:p>
    <w:p w:rsidR="00891702" w:rsidRDefault="00891702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6.2) В пункте 3 слова «ВГП» исключить.</w:t>
      </w:r>
    </w:p>
    <w:p w:rsidR="00891702" w:rsidRDefault="00891702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6.3) В пункте 4 слова «ВГП» исключить.</w:t>
      </w:r>
    </w:p>
    <w:p w:rsidR="00891702" w:rsidRDefault="00891702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Раздел </w:t>
      </w:r>
      <w:r w:rsidR="00A40F8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Положения:</w:t>
      </w:r>
    </w:p>
    <w:p w:rsidR="00891702" w:rsidRDefault="00891702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7.1) В пункте 4.1. слова «Главы администрации ВГП» заменить слова</w:t>
      </w:r>
      <w:r w:rsidR="00A40F85">
        <w:rPr>
          <w:rFonts w:ascii="Arial" w:hAnsi="Arial" w:cs="Arial"/>
        </w:rPr>
        <w:t>ми</w:t>
      </w:r>
      <w:r>
        <w:rPr>
          <w:rFonts w:ascii="Arial" w:hAnsi="Arial" w:cs="Arial"/>
        </w:rPr>
        <w:t xml:space="preserve"> «Главы Вихоревского муниципального образования»; слова «администрации ВГП» заменить слово</w:t>
      </w:r>
      <w:r w:rsidR="00A40F85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«администрации».</w:t>
      </w:r>
    </w:p>
    <w:p w:rsidR="00891702" w:rsidRDefault="00891702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7.2) В пункте </w:t>
      </w:r>
      <w:r w:rsidR="009F5A72">
        <w:rPr>
          <w:rFonts w:ascii="Arial" w:hAnsi="Arial" w:cs="Arial"/>
        </w:rPr>
        <w:t>4</w:t>
      </w:r>
      <w:r>
        <w:rPr>
          <w:rFonts w:ascii="Arial" w:hAnsi="Arial" w:cs="Arial"/>
        </w:rPr>
        <w:t>.2 слово «органов</w:t>
      </w:r>
      <w:proofErr w:type="gramStart"/>
      <w:r>
        <w:rPr>
          <w:rFonts w:ascii="Arial" w:hAnsi="Arial" w:cs="Arial"/>
        </w:rPr>
        <w:t>,»</w:t>
      </w:r>
      <w:proofErr w:type="gramEnd"/>
      <w:r>
        <w:rPr>
          <w:rFonts w:ascii="Arial" w:hAnsi="Arial" w:cs="Arial"/>
        </w:rPr>
        <w:t xml:space="preserve"> исключить; слова «администрации ВГП» заменить слово</w:t>
      </w:r>
      <w:r w:rsidR="00A40F85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«администрации»; слова «заместителю Главы ВГП» заменить слова</w:t>
      </w:r>
      <w:r w:rsidR="00185B11">
        <w:rPr>
          <w:rFonts w:ascii="Arial" w:hAnsi="Arial" w:cs="Arial"/>
        </w:rPr>
        <w:t>ми</w:t>
      </w:r>
      <w:r>
        <w:rPr>
          <w:rFonts w:ascii="Arial" w:hAnsi="Arial" w:cs="Arial"/>
        </w:rPr>
        <w:t xml:space="preserve"> «заместител</w:t>
      </w:r>
      <w:r w:rsidR="009D3B21">
        <w:rPr>
          <w:rFonts w:ascii="Arial" w:hAnsi="Arial" w:cs="Arial"/>
        </w:rPr>
        <w:t>ям</w:t>
      </w:r>
      <w:r>
        <w:rPr>
          <w:rFonts w:ascii="Arial" w:hAnsi="Arial" w:cs="Arial"/>
        </w:rPr>
        <w:t xml:space="preserve"> Главы администрации»; слова «Главой ВГ</w:t>
      </w:r>
      <w:r w:rsidR="007937D7">
        <w:rPr>
          <w:rFonts w:ascii="Arial" w:hAnsi="Arial" w:cs="Arial"/>
        </w:rPr>
        <w:t>П</w:t>
      </w:r>
      <w:r>
        <w:rPr>
          <w:rFonts w:ascii="Arial" w:hAnsi="Arial" w:cs="Arial"/>
        </w:rPr>
        <w:t>»</w:t>
      </w:r>
      <w:r w:rsidR="009F5A72">
        <w:rPr>
          <w:rFonts w:ascii="Arial" w:hAnsi="Arial" w:cs="Arial"/>
        </w:rPr>
        <w:t xml:space="preserve"> заменить слова</w:t>
      </w:r>
      <w:r w:rsidR="00185B11">
        <w:rPr>
          <w:rFonts w:ascii="Arial" w:hAnsi="Arial" w:cs="Arial"/>
        </w:rPr>
        <w:t>ми</w:t>
      </w:r>
      <w:r w:rsidR="009F5A72">
        <w:rPr>
          <w:rFonts w:ascii="Arial" w:hAnsi="Arial" w:cs="Arial"/>
        </w:rPr>
        <w:t xml:space="preserve"> «Главой Вихоревского муниципального образования»</w:t>
      </w:r>
      <w:r w:rsidR="00185B11">
        <w:rPr>
          <w:rFonts w:ascii="Arial" w:hAnsi="Arial" w:cs="Arial"/>
        </w:rPr>
        <w:t>.</w:t>
      </w:r>
    </w:p>
    <w:p w:rsidR="009F5A72" w:rsidRDefault="009F5A72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7.3) В пункте 4.3 слова «Глава</w:t>
      </w:r>
      <w:r w:rsidR="00465B50">
        <w:rPr>
          <w:rFonts w:ascii="Arial" w:hAnsi="Arial" w:cs="Arial"/>
        </w:rPr>
        <w:t xml:space="preserve"> ВГП» заменить слова</w:t>
      </w:r>
      <w:r w:rsidR="00185B11">
        <w:rPr>
          <w:rFonts w:ascii="Arial" w:hAnsi="Arial" w:cs="Arial"/>
        </w:rPr>
        <w:t>ми</w:t>
      </w:r>
      <w:r w:rsidR="00465B50">
        <w:rPr>
          <w:rFonts w:ascii="Arial" w:hAnsi="Arial" w:cs="Arial"/>
        </w:rPr>
        <w:t xml:space="preserve"> «Глава Вихоревского муниципального образования».</w:t>
      </w:r>
    </w:p>
    <w:p w:rsidR="00465B50" w:rsidRDefault="00465B50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7.4) В пункте 4.7 слова «администрация ВГП» заменить </w:t>
      </w:r>
      <w:r w:rsidR="00185B11">
        <w:rPr>
          <w:rFonts w:ascii="Arial" w:hAnsi="Arial" w:cs="Arial"/>
        </w:rPr>
        <w:t>с</w:t>
      </w:r>
      <w:r>
        <w:rPr>
          <w:rFonts w:ascii="Arial" w:hAnsi="Arial" w:cs="Arial"/>
        </w:rPr>
        <w:t>лово</w:t>
      </w:r>
      <w:r w:rsidR="00185B11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«администрация»; слова «Главой ВГП» заменить слова</w:t>
      </w:r>
      <w:r w:rsidR="00185B11">
        <w:rPr>
          <w:rFonts w:ascii="Arial" w:hAnsi="Arial" w:cs="Arial"/>
        </w:rPr>
        <w:t>ми</w:t>
      </w:r>
      <w:r>
        <w:rPr>
          <w:rFonts w:ascii="Arial" w:hAnsi="Arial" w:cs="Arial"/>
        </w:rPr>
        <w:t xml:space="preserve"> «Главой Вихоревского муниципального образования».</w:t>
      </w:r>
    </w:p>
    <w:p w:rsidR="00FA332D" w:rsidRDefault="00FA332D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Раздел </w:t>
      </w:r>
      <w:r w:rsidR="00185B1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Положения:</w:t>
      </w:r>
    </w:p>
    <w:p w:rsidR="00FA332D" w:rsidRDefault="00FA332D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8.1) Пункт 5.1 изложить в следующей редакции:</w:t>
      </w:r>
    </w:p>
    <w:p w:rsidR="00FA332D" w:rsidRDefault="00FA332D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«5.1) В соответствии с Регламентом Думы ВМО правом внесения проектов решений Думы ВМО обладают: Глава Вихоревского муниципального образования, депутаты Думы, депутатские комиссии, органы администрации по поручению Главы Вихоревского муниципального образования, органы территориального общественного самоуправления, инициативные группы граждан, прокурор и иные субъекты правотворческой инициативы. Право правотворч</w:t>
      </w:r>
      <w:r w:rsidR="00185B11">
        <w:rPr>
          <w:rFonts w:ascii="Arial" w:hAnsi="Arial" w:cs="Arial"/>
        </w:rPr>
        <w:t>еской инициативы осуществляется</w:t>
      </w:r>
      <w:r>
        <w:rPr>
          <w:rFonts w:ascii="Arial" w:hAnsi="Arial" w:cs="Arial"/>
        </w:rPr>
        <w:t xml:space="preserve"> в форме внесения в Думу ВМО проектов решений Думы ВМО, в том числе проектов решений Думы ВМО о внесении изменений и дополнений в действующие решения Думы ВМО, о признании этих решений</w:t>
      </w:r>
      <w:r w:rsidR="00983FDA">
        <w:rPr>
          <w:rFonts w:ascii="Arial" w:hAnsi="Arial" w:cs="Arial"/>
        </w:rPr>
        <w:t xml:space="preserve"> </w:t>
      </w:r>
      <w:proofErr w:type="gramStart"/>
      <w:r w:rsidR="00983FDA">
        <w:rPr>
          <w:rFonts w:ascii="Arial" w:hAnsi="Arial" w:cs="Arial"/>
        </w:rPr>
        <w:t>утратившими</w:t>
      </w:r>
      <w:proofErr w:type="gramEnd"/>
      <w:r w:rsidR="00983FDA">
        <w:rPr>
          <w:rFonts w:ascii="Arial" w:hAnsi="Arial" w:cs="Arial"/>
        </w:rPr>
        <w:t xml:space="preserve"> силу, об отмене решений Думы ВМО».</w:t>
      </w:r>
    </w:p>
    <w:p w:rsidR="00983FDA" w:rsidRDefault="00983FDA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8.2) Пункт 5.2 изложить в следующей редакции:</w:t>
      </w:r>
    </w:p>
    <w:p w:rsidR="00983FDA" w:rsidRDefault="00983FDA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«5.2 </w:t>
      </w:r>
      <w:r w:rsidR="00AA52E2">
        <w:rPr>
          <w:rFonts w:ascii="Arial" w:hAnsi="Arial" w:cs="Arial"/>
        </w:rPr>
        <w:t xml:space="preserve">Разработку проектов муниципальных правовых актов осуществляют органы администрации в пределах компетенции в соответствии с принятым планом </w:t>
      </w:r>
      <w:r w:rsidR="00AA52E2">
        <w:rPr>
          <w:rFonts w:ascii="Arial" w:hAnsi="Arial" w:cs="Arial"/>
        </w:rPr>
        <w:lastRenderedPageBreak/>
        <w:t>работы Думы ВМО или по поручению Главы Вихоревского муниципального образования, заместителей Главы администрации».</w:t>
      </w:r>
    </w:p>
    <w:p w:rsidR="00604887" w:rsidRDefault="00604887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8.3) Пункт 5.3 изложить в следующей редакции:</w:t>
      </w:r>
    </w:p>
    <w:p w:rsidR="00A9707D" w:rsidRDefault="00604887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«5.3</w:t>
      </w:r>
      <w:r w:rsidR="00A9707D">
        <w:rPr>
          <w:rFonts w:ascii="Arial" w:hAnsi="Arial" w:cs="Arial"/>
        </w:rPr>
        <w:t xml:space="preserve"> Необходимым условием внесения проектов решения является представление</w:t>
      </w:r>
      <w:r w:rsidR="00185B11">
        <w:rPr>
          <w:rFonts w:ascii="Arial" w:hAnsi="Arial" w:cs="Arial"/>
        </w:rPr>
        <w:t xml:space="preserve"> следующих документов</w:t>
      </w:r>
      <w:r w:rsidR="00A9707D">
        <w:rPr>
          <w:rFonts w:ascii="Arial" w:hAnsi="Arial" w:cs="Arial"/>
        </w:rPr>
        <w:t>:</w:t>
      </w:r>
    </w:p>
    <w:p w:rsidR="005F088C" w:rsidRDefault="005F088C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сопроводительное письмо;</w:t>
      </w:r>
    </w:p>
    <w:p w:rsidR="00A9707D" w:rsidRDefault="005F088C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9707D">
        <w:rPr>
          <w:rFonts w:ascii="Arial" w:hAnsi="Arial" w:cs="Arial"/>
        </w:rPr>
        <w:t>) те</w:t>
      </w:r>
      <w:proofErr w:type="gramStart"/>
      <w:r w:rsidR="00A9707D">
        <w:rPr>
          <w:rFonts w:ascii="Arial" w:hAnsi="Arial" w:cs="Arial"/>
        </w:rPr>
        <w:t>кст пр</w:t>
      </w:r>
      <w:proofErr w:type="gramEnd"/>
      <w:r w:rsidR="00A9707D">
        <w:rPr>
          <w:rFonts w:ascii="Arial" w:hAnsi="Arial" w:cs="Arial"/>
        </w:rPr>
        <w:t>оекта решения;</w:t>
      </w:r>
    </w:p>
    <w:p w:rsidR="00C2598E" w:rsidRDefault="005F088C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9707D">
        <w:rPr>
          <w:rFonts w:ascii="Arial" w:hAnsi="Arial" w:cs="Arial"/>
        </w:rPr>
        <w:t xml:space="preserve">) </w:t>
      </w:r>
      <w:r w:rsidR="00C2598E">
        <w:rPr>
          <w:rFonts w:ascii="Arial" w:hAnsi="Arial" w:cs="Arial"/>
        </w:rPr>
        <w:t>пояснительн</w:t>
      </w:r>
      <w:r w:rsidR="00185B11">
        <w:rPr>
          <w:rFonts w:ascii="Arial" w:hAnsi="Arial" w:cs="Arial"/>
        </w:rPr>
        <w:t>ая</w:t>
      </w:r>
      <w:r w:rsidR="00C2598E">
        <w:rPr>
          <w:rFonts w:ascii="Arial" w:hAnsi="Arial" w:cs="Arial"/>
        </w:rPr>
        <w:t xml:space="preserve"> записк</w:t>
      </w:r>
      <w:r w:rsidR="00185B11">
        <w:rPr>
          <w:rFonts w:ascii="Arial" w:hAnsi="Arial" w:cs="Arial"/>
        </w:rPr>
        <w:t>а</w:t>
      </w:r>
      <w:r w:rsidR="00C2598E">
        <w:rPr>
          <w:rFonts w:ascii="Arial" w:hAnsi="Arial" w:cs="Arial"/>
        </w:rPr>
        <w:t xml:space="preserve"> о необходимости его принятия;</w:t>
      </w:r>
    </w:p>
    <w:p w:rsidR="00A67482" w:rsidRDefault="005F088C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2598E">
        <w:rPr>
          <w:rFonts w:ascii="Arial" w:hAnsi="Arial" w:cs="Arial"/>
        </w:rPr>
        <w:t>) финансово-экономическо</w:t>
      </w:r>
      <w:r w:rsidR="00185B11">
        <w:rPr>
          <w:rFonts w:ascii="Arial" w:hAnsi="Arial" w:cs="Arial"/>
        </w:rPr>
        <w:t>е</w:t>
      </w:r>
      <w:r w:rsidR="00C2598E">
        <w:rPr>
          <w:rFonts w:ascii="Arial" w:hAnsi="Arial" w:cs="Arial"/>
        </w:rPr>
        <w:t xml:space="preserve"> обосновани</w:t>
      </w:r>
      <w:r w:rsidR="00185B11">
        <w:rPr>
          <w:rFonts w:ascii="Arial" w:hAnsi="Arial" w:cs="Arial"/>
        </w:rPr>
        <w:t>е</w:t>
      </w:r>
      <w:r w:rsidR="00C2598E">
        <w:rPr>
          <w:rFonts w:ascii="Arial" w:hAnsi="Arial" w:cs="Arial"/>
        </w:rPr>
        <w:t xml:space="preserve"> (в случае внесения</w:t>
      </w:r>
      <w:r w:rsidR="00A67482">
        <w:rPr>
          <w:rFonts w:ascii="Arial" w:hAnsi="Arial" w:cs="Arial"/>
        </w:rPr>
        <w:t xml:space="preserve"> проекта решения, реализация которого потребует дополнительных материальных и иных затрат);</w:t>
      </w:r>
    </w:p>
    <w:p w:rsidR="00604887" w:rsidRDefault="005F088C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67482">
        <w:rPr>
          <w:rFonts w:ascii="Arial" w:hAnsi="Arial" w:cs="Arial"/>
        </w:rPr>
        <w:t xml:space="preserve">) </w:t>
      </w:r>
      <w:r w:rsidR="00756029">
        <w:rPr>
          <w:rFonts w:ascii="Arial" w:hAnsi="Arial" w:cs="Arial"/>
        </w:rPr>
        <w:t>перечень решений Думы, которые необходимо изменить или признать утратившими силу в связи с принятием данного решения;</w:t>
      </w:r>
    </w:p>
    <w:p w:rsidR="005F088C" w:rsidRDefault="005F088C" w:rsidP="005F088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56029">
        <w:rPr>
          <w:rFonts w:ascii="Arial" w:hAnsi="Arial" w:cs="Arial"/>
        </w:rPr>
        <w:t>) заключения, отзывы, сопроводительные документы;</w:t>
      </w:r>
    </w:p>
    <w:p w:rsidR="00756029" w:rsidRDefault="005F088C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56029">
        <w:rPr>
          <w:rFonts w:ascii="Arial" w:hAnsi="Arial" w:cs="Arial"/>
        </w:rPr>
        <w:t>) приложения к решению (в случае их наличия)».</w:t>
      </w:r>
    </w:p>
    <w:p w:rsidR="00756029" w:rsidRDefault="00756029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8.4) Дополнить пунктом 5.4 следующего содержания:</w:t>
      </w:r>
    </w:p>
    <w:p w:rsidR="00756029" w:rsidRDefault="00756029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«5.4</w:t>
      </w:r>
      <w:proofErr w:type="gramStart"/>
      <w:r>
        <w:rPr>
          <w:rFonts w:ascii="Arial" w:hAnsi="Arial" w:cs="Arial"/>
        </w:rPr>
        <w:t xml:space="preserve"> </w:t>
      </w:r>
      <w:r w:rsidR="00A37402">
        <w:rPr>
          <w:rFonts w:ascii="Arial" w:hAnsi="Arial" w:cs="Arial"/>
        </w:rPr>
        <w:t>В</w:t>
      </w:r>
      <w:proofErr w:type="gramEnd"/>
      <w:r w:rsidR="00A37402">
        <w:rPr>
          <w:rFonts w:ascii="Arial" w:hAnsi="Arial" w:cs="Arial"/>
        </w:rPr>
        <w:t xml:space="preserve"> целях выявления коррупционных факторов и их последующего устранения, проекты нормативных правовых актов, утверждаемых Думой ВМО и администрацией подлежат про</w:t>
      </w:r>
      <w:r w:rsidR="00185B11">
        <w:rPr>
          <w:rFonts w:ascii="Arial" w:hAnsi="Arial" w:cs="Arial"/>
        </w:rPr>
        <w:t>ведению</w:t>
      </w:r>
      <w:r w:rsidR="00A37402">
        <w:rPr>
          <w:rFonts w:ascii="Arial" w:hAnsi="Arial" w:cs="Arial"/>
        </w:rPr>
        <w:t xml:space="preserve"> антикоррупционной экспертизы в порядке, установленном законодательством».</w:t>
      </w:r>
    </w:p>
    <w:p w:rsidR="00593811" w:rsidRDefault="00593811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8.5) Дополнить пунктом 5.5 следующего содержания:</w:t>
      </w:r>
    </w:p>
    <w:p w:rsidR="00593811" w:rsidRDefault="00593811" w:rsidP="00F37E1E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«5.5</w:t>
      </w:r>
      <w:r w:rsidR="00E06110">
        <w:rPr>
          <w:rFonts w:ascii="Arial" w:hAnsi="Arial" w:cs="Arial"/>
        </w:rPr>
        <w:t xml:space="preserve"> Оформление проектов решений Думы ВМО и иных муниципальных правов</w:t>
      </w:r>
      <w:r w:rsidR="00185B11">
        <w:rPr>
          <w:rFonts w:ascii="Arial" w:hAnsi="Arial" w:cs="Arial"/>
        </w:rPr>
        <w:t xml:space="preserve">ых актов должно осуществляться </w:t>
      </w:r>
      <w:r w:rsidR="00E06110">
        <w:rPr>
          <w:rFonts w:ascii="Arial" w:hAnsi="Arial" w:cs="Arial"/>
        </w:rPr>
        <w:t>в соответствии с требованиями, установленными законодательством Иркутской области</w:t>
      </w:r>
      <w:r w:rsidR="00185B11">
        <w:rPr>
          <w:rFonts w:ascii="Arial" w:hAnsi="Arial" w:cs="Arial"/>
        </w:rPr>
        <w:t>,</w:t>
      </w:r>
      <w:r w:rsidR="00E06110">
        <w:rPr>
          <w:rFonts w:ascii="Arial" w:hAnsi="Arial" w:cs="Arial"/>
        </w:rPr>
        <w:t xml:space="preserve"> с учетом особенностей к оформлению электронного вида муниципальных актов, направляемых для включения в регистр муниципальных нормативных правовых актов Иркутской области». </w:t>
      </w:r>
      <w:proofErr w:type="gramEnd"/>
    </w:p>
    <w:p w:rsidR="00E06110" w:rsidRDefault="00E06110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Раздел </w:t>
      </w:r>
      <w:r w:rsidR="00185B1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Положения:</w:t>
      </w:r>
    </w:p>
    <w:p w:rsidR="00E06110" w:rsidRDefault="00E06110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9.1) </w:t>
      </w:r>
      <w:r w:rsidR="004904D2">
        <w:rPr>
          <w:rFonts w:ascii="Arial" w:hAnsi="Arial" w:cs="Arial"/>
        </w:rPr>
        <w:t>В подпункте 1 пункта 6.2 слова «Главой ВГП» заменить словами «Главой Вихоревского муниципального образования».</w:t>
      </w:r>
    </w:p>
    <w:p w:rsidR="004904D2" w:rsidRDefault="004904D2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9.2) В подпункте 3 </w:t>
      </w:r>
      <w:r w:rsidR="00185B11">
        <w:rPr>
          <w:rFonts w:ascii="Arial" w:hAnsi="Arial" w:cs="Arial"/>
        </w:rPr>
        <w:t xml:space="preserve">пункта 6.2 </w:t>
      </w:r>
      <w:r>
        <w:rPr>
          <w:rFonts w:ascii="Arial" w:hAnsi="Arial" w:cs="Arial"/>
        </w:rPr>
        <w:t xml:space="preserve">слова «главы ВГП» заменить словами «Главы </w:t>
      </w:r>
      <w:r w:rsidR="00185B11">
        <w:rPr>
          <w:rFonts w:ascii="Arial" w:hAnsi="Arial" w:cs="Arial"/>
        </w:rPr>
        <w:t>Вихоревского муниципального образования</w:t>
      </w:r>
      <w:r>
        <w:rPr>
          <w:rFonts w:ascii="Arial" w:hAnsi="Arial" w:cs="Arial"/>
        </w:rPr>
        <w:t>».</w:t>
      </w:r>
    </w:p>
    <w:p w:rsidR="004904D2" w:rsidRDefault="004904D2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9.3) </w:t>
      </w:r>
      <w:r w:rsidR="005F088C">
        <w:rPr>
          <w:rFonts w:ascii="Arial" w:hAnsi="Arial" w:cs="Arial"/>
        </w:rPr>
        <w:t>Подпункт 5</w:t>
      </w:r>
      <w:r w:rsidR="00185B11">
        <w:rPr>
          <w:rFonts w:ascii="Arial" w:hAnsi="Arial" w:cs="Arial"/>
        </w:rPr>
        <w:t xml:space="preserve"> пункта 6.2</w:t>
      </w:r>
      <w:r w:rsidR="005F088C">
        <w:rPr>
          <w:rFonts w:ascii="Arial" w:hAnsi="Arial" w:cs="Arial"/>
        </w:rPr>
        <w:t xml:space="preserve"> изложить в следующей редакции:</w:t>
      </w:r>
    </w:p>
    <w:p w:rsidR="005F088C" w:rsidRDefault="005F088C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«5) начальником юридического отдела администрации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.</w:t>
      </w:r>
    </w:p>
    <w:p w:rsidR="005F088C" w:rsidRDefault="005F088C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9.4) Подпункт 6 </w:t>
      </w:r>
      <w:r w:rsidR="00185B11">
        <w:rPr>
          <w:rFonts w:ascii="Arial" w:hAnsi="Arial" w:cs="Arial"/>
        </w:rPr>
        <w:t xml:space="preserve">пункта 6.2 </w:t>
      </w:r>
      <w:r>
        <w:rPr>
          <w:rFonts w:ascii="Arial" w:hAnsi="Arial" w:cs="Arial"/>
        </w:rPr>
        <w:t>изложить в следующей редакции:</w:t>
      </w:r>
    </w:p>
    <w:p w:rsidR="005F088C" w:rsidRDefault="00185B11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«6) </w:t>
      </w:r>
      <w:r w:rsidR="005F088C">
        <w:rPr>
          <w:rFonts w:ascii="Arial" w:hAnsi="Arial" w:cs="Arial"/>
        </w:rPr>
        <w:t>консультантом по правовым вопросам аппарата Думы ВМО.».</w:t>
      </w:r>
    </w:p>
    <w:p w:rsidR="005F088C" w:rsidRDefault="005F088C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9.5) Пункт 6.4 изложить в следующей редакции:</w:t>
      </w:r>
    </w:p>
    <w:p w:rsidR="005F088C" w:rsidRDefault="005F088C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«6.4 Пояснительная записка в приложении к проекту муниципального правового акта содержит:</w:t>
      </w:r>
    </w:p>
    <w:p w:rsidR="005F088C" w:rsidRDefault="005F088C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сведения о субъекте правотворческой инициативы;</w:t>
      </w:r>
    </w:p>
    <w:p w:rsidR="005F088C" w:rsidRDefault="005F088C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правовое основание разработки, а также ссылки на нормативную правовую базу с указанием их полных реквизитов;</w:t>
      </w:r>
    </w:p>
    <w:p w:rsidR="005F088C" w:rsidRDefault="005F088C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 обоснование необходимос</w:t>
      </w:r>
      <w:r w:rsidR="009919BC">
        <w:rPr>
          <w:rFonts w:ascii="Arial" w:hAnsi="Arial" w:cs="Arial"/>
        </w:rPr>
        <w:t xml:space="preserve">ти принятия проекта, его цели, задачи, </w:t>
      </w:r>
      <w:r>
        <w:rPr>
          <w:rFonts w:ascii="Arial" w:hAnsi="Arial" w:cs="Arial"/>
        </w:rPr>
        <w:t>основные положения</w:t>
      </w:r>
      <w:r w:rsidR="009919BC">
        <w:rPr>
          <w:rFonts w:ascii="Arial" w:hAnsi="Arial" w:cs="Arial"/>
        </w:rPr>
        <w:t>, результат принятия, выводы;</w:t>
      </w:r>
    </w:p>
    <w:p w:rsidR="009919BC" w:rsidRDefault="009919BC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 финансово-экономическое обоснование, в случае, если принятие проекта повлечет расходы за счет средств соответствующих бюджетов бюджетной системы РФ;</w:t>
      </w:r>
    </w:p>
    <w:p w:rsidR="009919BC" w:rsidRDefault="009919BC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5) перечень муниципальных правовых актов, подлежащих изменению и (или) упразднению в связи с принятием данного муниципального правового акта».</w:t>
      </w:r>
    </w:p>
    <w:p w:rsidR="009919BC" w:rsidRDefault="009919BC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9.6) В пункте 6.5 слова «Главе ВГП» заменить словами «Главе Вихоревского муниципального образования».</w:t>
      </w:r>
    </w:p>
    <w:p w:rsidR="004E6B80" w:rsidRDefault="004E6B80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9.7) </w:t>
      </w:r>
      <w:r w:rsidR="000302DE">
        <w:rPr>
          <w:rFonts w:ascii="Arial" w:hAnsi="Arial" w:cs="Arial"/>
        </w:rPr>
        <w:t>Абзац первый пункта 6.6 изложить в следующей редакции:</w:t>
      </w:r>
    </w:p>
    <w:p w:rsidR="000302DE" w:rsidRDefault="000302DE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«6.6</w:t>
      </w:r>
      <w:proofErr w:type="gramStart"/>
      <w:r>
        <w:rPr>
          <w:rFonts w:ascii="Arial" w:hAnsi="Arial" w:cs="Arial"/>
        </w:rPr>
        <w:t xml:space="preserve"> П</w:t>
      </w:r>
      <w:proofErr w:type="gramEnd"/>
      <w:r>
        <w:rPr>
          <w:rFonts w:ascii="Arial" w:hAnsi="Arial" w:cs="Arial"/>
        </w:rPr>
        <w:t>осле подписания сопроводительного письма Главой Вихоревского муниципального образования необходимые документы направляются в аппарат Думы ВМО для его регистрации. Сформированный пакет документов представляется в обязательном порядке в электронной форме».</w:t>
      </w:r>
    </w:p>
    <w:p w:rsidR="000302DE" w:rsidRDefault="000302DE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9.8) В абзаце втором пункта 6.6 слова «Главы ВГП» заменить словами «Главы Вихоревского муниципального образования».</w:t>
      </w:r>
    </w:p>
    <w:p w:rsidR="00B95223" w:rsidRDefault="00B95223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9.9) В пункте 6.7 слова «Главой ВМО» заменить словами «Главой Вихоревского муниципального образования».</w:t>
      </w:r>
    </w:p>
    <w:p w:rsidR="009D7C2A" w:rsidRDefault="00B95223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9.10) В пункте 6.8 слова «представитель администрации» заменить словом «докладчик».</w:t>
      </w:r>
    </w:p>
    <w:p w:rsidR="00FD1BC6" w:rsidRDefault="009D7C2A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</w:t>
      </w:r>
      <w:r w:rsidR="00FD1BC6">
        <w:rPr>
          <w:rFonts w:ascii="Arial" w:hAnsi="Arial" w:cs="Arial"/>
        </w:rPr>
        <w:t xml:space="preserve">Раздел </w:t>
      </w:r>
      <w:r w:rsidR="00185B11">
        <w:rPr>
          <w:rFonts w:ascii="Arial" w:hAnsi="Arial" w:cs="Arial"/>
        </w:rPr>
        <w:t>7</w:t>
      </w:r>
      <w:r w:rsidR="00FD1BC6">
        <w:rPr>
          <w:rFonts w:ascii="Arial" w:hAnsi="Arial" w:cs="Arial"/>
        </w:rPr>
        <w:t xml:space="preserve"> Положения:</w:t>
      </w:r>
    </w:p>
    <w:p w:rsidR="00FD1BC6" w:rsidRDefault="00FD1BC6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10.1) В пункте 7.1 слова «администрации ВГП» заменить слово</w:t>
      </w:r>
      <w:r w:rsidR="00BC284A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«администрации», слова «с Главой ВГП» заменить словами «с Главой Вихоревского муниципального образования».</w:t>
      </w:r>
    </w:p>
    <w:p w:rsidR="00B95223" w:rsidRDefault="00BC284A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10.2) В пункте 7.3 слова «с Главой ВГП» заменить словами «с Г</w:t>
      </w:r>
      <w:r w:rsidR="00A140D3">
        <w:rPr>
          <w:rFonts w:ascii="Arial" w:hAnsi="Arial" w:cs="Arial"/>
        </w:rPr>
        <w:t>л</w:t>
      </w:r>
      <w:r>
        <w:rPr>
          <w:rFonts w:ascii="Arial" w:hAnsi="Arial" w:cs="Arial"/>
        </w:rPr>
        <w:t>авой Вихоревского муниципального образования».</w:t>
      </w:r>
    </w:p>
    <w:p w:rsidR="00A140D3" w:rsidRDefault="00A140D3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10.3) </w:t>
      </w:r>
      <w:r w:rsidR="009A4813">
        <w:rPr>
          <w:rFonts w:ascii="Arial" w:hAnsi="Arial" w:cs="Arial"/>
        </w:rPr>
        <w:t>В пункте 7.4 слова «с Главой ВГП» заменить словами «с Главой Вихоревского муниципального образования»; слова «администрацией ВГП» заменить словом «администрацией».</w:t>
      </w:r>
    </w:p>
    <w:p w:rsidR="00D022FF" w:rsidRDefault="00D022FF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10.4) В пункте 7.5 слова «Главы ВГП» </w:t>
      </w:r>
      <w:r w:rsidR="001B6898">
        <w:rPr>
          <w:rFonts w:ascii="Arial" w:hAnsi="Arial" w:cs="Arial"/>
        </w:rPr>
        <w:t>заменить словами «Главы Вихоревского муниципального образования».</w:t>
      </w:r>
    </w:p>
    <w:p w:rsidR="00265367" w:rsidRDefault="00265367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Раздел </w:t>
      </w:r>
      <w:r w:rsidR="00185B1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Положения:</w:t>
      </w:r>
    </w:p>
    <w:p w:rsidR="00265367" w:rsidRDefault="00265367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11.1) В пункте 8.1 слова «администрации ВГП» заменить словом «администрации»; слова «Главы ВГП» заменить словами «Главы Вихоревского муниципального образования».</w:t>
      </w:r>
    </w:p>
    <w:p w:rsidR="00265367" w:rsidRDefault="00265367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11.2) В пункте 8.2 слова «Главы ВГП» заменить словами «Главы Вихоревского муниципального образования»; слова «заместителя главы ВГП» заменить словами «заместителей главы администрации»; </w:t>
      </w:r>
      <w:r w:rsidR="009D3B21">
        <w:rPr>
          <w:rFonts w:ascii="Arial" w:hAnsi="Arial" w:cs="Arial"/>
        </w:rPr>
        <w:t xml:space="preserve">слова «администрации ВГП» заменить словом «администрации»; </w:t>
      </w:r>
      <w:r>
        <w:rPr>
          <w:rFonts w:ascii="Arial" w:hAnsi="Arial" w:cs="Arial"/>
        </w:rPr>
        <w:t>слова «на Главу ВГП» заменит</w:t>
      </w:r>
      <w:r w:rsidR="00185B11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 словами «на Главу Вихоревского муниципального образования».</w:t>
      </w:r>
    </w:p>
    <w:p w:rsidR="00265367" w:rsidRDefault="00265367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C40EC1">
        <w:rPr>
          <w:rFonts w:ascii="Arial" w:hAnsi="Arial" w:cs="Arial"/>
        </w:rPr>
        <w:t>3</w:t>
      </w:r>
      <w:r>
        <w:rPr>
          <w:rFonts w:ascii="Arial" w:hAnsi="Arial" w:cs="Arial"/>
        </w:rPr>
        <w:t>) Пункт 8.3 изложить в следующей редакции:</w:t>
      </w:r>
    </w:p>
    <w:p w:rsidR="00C40EC1" w:rsidRDefault="00265367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E231C">
        <w:rPr>
          <w:rFonts w:ascii="Arial" w:hAnsi="Arial" w:cs="Arial"/>
        </w:rPr>
        <w:t xml:space="preserve">8.3 Проект повестки заседания Думы формируется на основании плана работы, решений комиссий Думы ВМО, представленных проектов решений, предложений председателя Думы ВМО, депутатов Думы ВМО, главы муниципального образования, внесенных на рассмотрение Думы в установленном порядке. При </w:t>
      </w:r>
      <w:r w:rsidR="004675DE">
        <w:rPr>
          <w:rFonts w:ascii="Arial" w:hAnsi="Arial" w:cs="Arial"/>
        </w:rPr>
        <w:t>обсуждении</w:t>
      </w:r>
      <w:r w:rsidR="00511B14">
        <w:rPr>
          <w:rFonts w:ascii="Arial" w:hAnsi="Arial" w:cs="Arial"/>
        </w:rPr>
        <w:t xml:space="preserve"> проекта повестки до ее утверждения на заседании Думы в нее могут быть внесены</w:t>
      </w:r>
      <w:r w:rsidR="00491D00">
        <w:rPr>
          <w:rFonts w:ascii="Arial" w:hAnsi="Arial" w:cs="Arial"/>
        </w:rPr>
        <w:t xml:space="preserve"> изменения, касающиеся порядка рассмотрения вопросов, докладчиков, формулировки вопроса, исключения вопросов из повестки. Предложение по внесению изменений в проект повестки принимается, если за него проголосовало большинство от числа депутатов Думы ВМО, участвующих в заседании</w:t>
      </w:r>
      <w:r w:rsidR="00D055D2">
        <w:rPr>
          <w:rFonts w:ascii="Arial" w:hAnsi="Arial" w:cs="Arial"/>
        </w:rPr>
        <w:t>, при этом внесение изменений возможно</w:t>
      </w:r>
      <w:r w:rsidR="00C40EC1">
        <w:rPr>
          <w:rFonts w:ascii="Arial" w:hAnsi="Arial" w:cs="Arial"/>
        </w:rPr>
        <w:t xml:space="preserve"> только после принятия проекта повестки за основу и завершения рассмотрения поправок в соответствии с Регламентом Думы ВМО».</w:t>
      </w:r>
    </w:p>
    <w:p w:rsidR="00D549CC" w:rsidRDefault="00C40EC1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11.4) </w:t>
      </w:r>
      <w:r w:rsidR="00D549CC">
        <w:rPr>
          <w:rFonts w:ascii="Arial" w:hAnsi="Arial" w:cs="Arial"/>
        </w:rPr>
        <w:t>Пункт 8.4 изложить в следующей редакции:</w:t>
      </w:r>
    </w:p>
    <w:p w:rsidR="003704D3" w:rsidRDefault="00D549CC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«8.4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</w:t>
      </w:r>
      <w:r w:rsidR="005210C9">
        <w:rPr>
          <w:rFonts w:ascii="Arial" w:hAnsi="Arial" w:cs="Arial"/>
        </w:rPr>
        <w:t>случаях возникновения вопросов (</w:t>
      </w:r>
      <w:r>
        <w:rPr>
          <w:rFonts w:ascii="Arial" w:hAnsi="Arial" w:cs="Arial"/>
        </w:rPr>
        <w:t>за исключением связанных с местным бюджетом, налогами, Уставом</w:t>
      </w:r>
      <w:r w:rsidR="005210C9">
        <w:rPr>
          <w:rFonts w:ascii="Arial" w:hAnsi="Arial" w:cs="Arial"/>
        </w:rPr>
        <w:t>)</w:t>
      </w:r>
      <w:r>
        <w:rPr>
          <w:rFonts w:ascii="Arial" w:hAnsi="Arial" w:cs="Arial"/>
        </w:rPr>
        <w:t>, требующих</w:t>
      </w:r>
      <w:r w:rsidR="00B97472">
        <w:rPr>
          <w:rFonts w:ascii="Arial" w:hAnsi="Arial" w:cs="Arial"/>
        </w:rPr>
        <w:t xml:space="preserve"> неотложного рассмотрения на заседании Думы, указанные вопросы могут быть включены в повестку дополнительно. Предложение по рассмотрению указанных вопросов принимается, если за него проголосовало большинство от числа</w:t>
      </w:r>
      <w:r w:rsidR="00B3020D">
        <w:rPr>
          <w:rFonts w:ascii="Arial" w:hAnsi="Arial" w:cs="Arial"/>
        </w:rPr>
        <w:t xml:space="preserve"> депутатов, участвующих в заседании».</w:t>
      </w:r>
    </w:p>
    <w:p w:rsidR="007E40BF" w:rsidRDefault="003704D3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12)</w:t>
      </w:r>
      <w:r w:rsidR="007E40BF">
        <w:rPr>
          <w:rFonts w:ascii="Arial" w:hAnsi="Arial" w:cs="Arial"/>
        </w:rPr>
        <w:t xml:space="preserve"> Раздел </w:t>
      </w:r>
      <w:r w:rsidR="00732B99">
        <w:rPr>
          <w:rFonts w:ascii="Arial" w:hAnsi="Arial" w:cs="Arial"/>
        </w:rPr>
        <w:t>9</w:t>
      </w:r>
      <w:r w:rsidR="007E40BF">
        <w:rPr>
          <w:rFonts w:ascii="Arial" w:hAnsi="Arial" w:cs="Arial"/>
        </w:rPr>
        <w:t xml:space="preserve"> Положения:</w:t>
      </w:r>
    </w:p>
    <w:p w:rsidR="007E40BF" w:rsidRDefault="007E40BF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12.1) Пункт 9.1 изложить в следующей редакции:</w:t>
      </w:r>
    </w:p>
    <w:p w:rsidR="00E31A7E" w:rsidRDefault="007E40BF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«9.1 Нормативный правовой акт, принятый Думой ВМО, направляется Главе Вихоревского муниципального образования для подписания и обнародования</w:t>
      </w:r>
      <w:r w:rsidR="008827FD">
        <w:rPr>
          <w:rFonts w:ascii="Arial" w:hAnsi="Arial" w:cs="Arial"/>
        </w:rPr>
        <w:t xml:space="preserve"> в течение 10 дней</w:t>
      </w:r>
      <w:r w:rsidR="00E31A7E">
        <w:rPr>
          <w:rFonts w:ascii="Arial" w:hAnsi="Arial" w:cs="Arial"/>
        </w:rPr>
        <w:t>».</w:t>
      </w:r>
    </w:p>
    <w:p w:rsidR="00E31A7E" w:rsidRDefault="00E31A7E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12.2) Пункт 9.2 изложить в следующей редакции:</w:t>
      </w:r>
    </w:p>
    <w:p w:rsidR="00E31A7E" w:rsidRDefault="00E31A7E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«9.2 Председатель Думы ВМО издает постановления и распоряжения по вопросам организации деятельности Думы ВМО, подписывает решения Думы ВМО».</w:t>
      </w:r>
    </w:p>
    <w:p w:rsidR="00E31A7E" w:rsidRDefault="00E31A7E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12.3) Пункт 9.3 изложить в следующей редакции:</w:t>
      </w:r>
    </w:p>
    <w:p w:rsidR="005F3499" w:rsidRDefault="00E31A7E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«9.3 Решения Думы ВМО вступают в силу со дня их подписания, если действующим законодательством, Уставом Вихоревского муниципального образования или в самом решении не предусмотрен иной срок. Нормативные решения Думы ВМО, затрагивающие права, свободы и обязанности человека и гражданина, вступают в силу после их официального опубликования (обнародования). Решен</w:t>
      </w:r>
      <w:r w:rsidR="00732B99">
        <w:rPr>
          <w:rFonts w:ascii="Arial" w:hAnsi="Arial" w:cs="Arial"/>
        </w:rPr>
        <w:t xml:space="preserve">ия Думы ВМО, предусматривающие </w:t>
      </w:r>
      <w:r>
        <w:rPr>
          <w:rFonts w:ascii="Arial" w:hAnsi="Arial" w:cs="Arial"/>
        </w:rPr>
        <w:t>установление, изменение и отмену местных налогов и сборов</w:t>
      </w:r>
      <w:r w:rsidR="005F3499">
        <w:rPr>
          <w:rFonts w:ascii="Arial" w:hAnsi="Arial" w:cs="Arial"/>
        </w:rPr>
        <w:t xml:space="preserve"> вступают в силу в соответствии Налоговым кодексом Российской Федерации».</w:t>
      </w:r>
    </w:p>
    <w:p w:rsidR="005F3499" w:rsidRDefault="005F3499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12.4) Пункт 9.4 изложить в следующей редакции:</w:t>
      </w:r>
    </w:p>
    <w:p w:rsidR="00A34302" w:rsidRDefault="00A34302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«9.4 Опубликование (обнародование) муниципальных нормативных правовых актов осуществляется в учрежденном в установленном порядке периодическом печатном издании, с которым име</w:t>
      </w:r>
      <w:r w:rsidR="008B19B2"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т возможность ознакомления жители муниципального образования. Порядок официального опубликования (обнародования) определен Уставом Вихоревского муниципального образования, Регламентом Думы ВМО.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опубликованием (обнародованием) решений Думы ВМО осуществляется Думой ВМО.</w:t>
      </w:r>
      <w:r w:rsidR="007A5AE9">
        <w:rPr>
          <w:rFonts w:ascii="Arial" w:hAnsi="Arial" w:cs="Arial"/>
        </w:rPr>
        <w:t xml:space="preserve"> </w:t>
      </w:r>
      <w:r w:rsidR="008C3F16" w:rsidRPr="00491E8C">
        <w:rPr>
          <w:rFonts w:ascii="Arial" w:hAnsi="Arial" w:cs="Arial"/>
        </w:rPr>
        <w:t>П</w:t>
      </w:r>
      <w:r w:rsidR="007A5AE9" w:rsidRPr="00491E8C">
        <w:rPr>
          <w:rFonts w:ascii="Arial" w:hAnsi="Arial" w:cs="Arial"/>
        </w:rPr>
        <w:t>ринимаемы</w:t>
      </w:r>
      <w:r w:rsidR="008C3F16" w:rsidRPr="00491E8C">
        <w:rPr>
          <w:rFonts w:ascii="Arial" w:hAnsi="Arial" w:cs="Arial"/>
        </w:rPr>
        <w:t>е</w:t>
      </w:r>
      <w:r w:rsidR="007A5AE9" w:rsidRPr="00491E8C">
        <w:rPr>
          <w:rFonts w:ascii="Arial" w:hAnsi="Arial" w:cs="Arial"/>
        </w:rPr>
        <w:t xml:space="preserve"> муниципальны</w:t>
      </w:r>
      <w:r w:rsidR="008C3F16" w:rsidRPr="00491E8C">
        <w:rPr>
          <w:rFonts w:ascii="Arial" w:hAnsi="Arial" w:cs="Arial"/>
        </w:rPr>
        <w:t>е</w:t>
      </w:r>
      <w:r w:rsidR="008B19B2" w:rsidRPr="00491E8C">
        <w:rPr>
          <w:rFonts w:ascii="Arial" w:hAnsi="Arial" w:cs="Arial"/>
        </w:rPr>
        <w:t xml:space="preserve"> нормативны</w:t>
      </w:r>
      <w:r w:rsidR="008C3F16" w:rsidRPr="00491E8C">
        <w:rPr>
          <w:rFonts w:ascii="Arial" w:hAnsi="Arial" w:cs="Arial"/>
        </w:rPr>
        <w:t>е</w:t>
      </w:r>
      <w:r w:rsidR="008B19B2" w:rsidRPr="00491E8C">
        <w:rPr>
          <w:rFonts w:ascii="Arial" w:hAnsi="Arial" w:cs="Arial"/>
        </w:rPr>
        <w:t xml:space="preserve"> </w:t>
      </w:r>
      <w:r w:rsidR="007A5AE9" w:rsidRPr="00491E8C">
        <w:rPr>
          <w:rFonts w:ascii="Arial" w:hAnsi="Arial" w:cs="Arial"/>
        </w:rPr>
        <w:t>правовы</w:t>
      </w:r>
      <w:r w:rsidR="008C3F16" w:rsidRPr="00491E8C">
        <w:rPr>
          <w:rFonts w:ascii="Arial" w:hAnsi="Arial" w:cs="Arial"/>
        </w:rPr>
        <w:t>е</w:t>
      </w:r>
      <w:r w:rsidR="007A5AE9" w:rsidRPr="00491E8C">
        <w:rPr>
          <w:rFonts w:ascii="Arial" w:hAnsi="Arial" w:cs="Arial"/>
        </w:rPr>
        <w:t xml:space="preserve"> акт</w:t>
      </w:r>
      <w:r w:rsidR="008C3F16" w:rsidRPr="00491E8C">
        <w:rPr>
          <w:rFonts w:ascii="Arial" w:hAnsi="Arial" w:cs="Arial"/>
        </w:rPr>
        <w:t>ы</w:t>
      </w:r>
      <w:r w:rsidR="007A5AE9" w:rsidRPr="00491E8C">
        <w:rPr>
          <w:rFonts w:ascii="Arial" w:hAnsi="Arial" w:cs="Arial"/>
        </w:rPr>
        <w:t xml:space="preserve"> размещ</w:t>
      </w:r>
      <w:r w:rsidR="008C3F16" w:rsidRPr="00491E8C">
        <w:rPr>
          <w:rFonts w:ascii="Arial" w:hAnsi="Arial" w:cs="Arial"/>
        </w:rPr>
        <w:t>аются принявшими их</w:t>
      </w:r>
      <w:r w:rsidR="007A5AE9" w:rsidRPr="00491E8C">
        <w:rPr>
          <w:rFonts w:ascii="Arial" w:hAnsi="Arial" w:cs="Arial"/>
        </w:rPr>
        <w:t xml:space="preserve"> органами местного самоуправления на официальном сайте в информационно-телекоммуникационной сети «Интернет»»</w:t>
      </w:r>
      <w:r w:rsidR="007A5AE9">
        <w:rPr>
          <w:rFonts w:ascii="Arial" w:hAnsi="Arial" w:cs="Arial"/>
        </w:rPr>
        <w:t>.</w:t>
      </w:r>
    </w:p>
    <w:p w:rsidR="007A7655" w:rsidRDefault="008B19B2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13) В</w:t>
      </w:r>
      <w:r w:rsidR="007A7655">
        <w:rPr>
          <w:rFonts w:ascii="Arial" w:hAnsi="Arial" w:cs="Arial"/>
        </w:rPr>
        <w:t xml:space="preserve"> пункте 10.2</w:t>
      </w:r>
      <w:r>
        <w:rPr>
          <w:rFonts w:ascii="Arial" w:hAnsi="Arial" w:cs="Arial"/>
        </w:rPr>
        <w:t xml:space="preserve"> Раздел</w:t>
      </w:r>
      <w:r w:rsidR="007A7655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7A7655">
        <w:rPr>
          <w:rFonts w:ascii="Arial" w:hAnsi="Arial" w:cs="Arial"/>
        </w:rPr>
        <w:t>10 Положения слово «ВГП» исключить.</w:t>
      </w:r>
    </w:p>
    <w:p w:rsidR="007A7655" w:rsidRDefault="007A7655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14) В пункте 11.1 Раздела 11 Положения слово «юрисконсульт» заменить словами «юридический отдел»; слов</w:t>
      </w:r>
      <w:r w:rsidR="00732B99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«ВГП» исключить.</w:t>
      </w:r>
    </w:p>
    <w:p w:rsidR="007A7655" w:rsidRDefault="007A7655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15) Раздел 12 Положения:</w:t>
      </w:r>
    </w:p>
    <w:p w:rsidR="007A7655" w:rsidRDefault="007A7655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15.1) Пункт 12.2 изложить в следующей редакции:</w:t>
      </w:r>
    </w:p>
    <w:p w:rsidR="007A7655" w:rsidRDefault="007A7655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«12.</w:t>
      </w:r>
      <w:r w:rsidR="00732B9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Обращения председателя Думы, депутатов Думы, а также письма и иные документы регистрируются в аппарате Думы и направляются в администрацию на имя Главы Вихоревского муниципального образования, заместителей главы администрации».</w:t>
      </w:r>
    </w:p>
    <w:p w:rsidR="007A7655" w:rsidRDefault="00732B99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15.2) В пункте 12.3 </w:t>
      </w:r>
      <w:r w:rsidR="007A7655">
        <w:rPr>
          <w:rFonts w:ascii="Arial" w:hAnsi="Arial" w:cs="Arial"/>
        </w:rPr>
        <w:t>слова «в администрации ВГП и Глава ВГП» заменить словами «в администрации и Глава Вихоревского муниципального образования»; слова «Главой ВГП» заменить словами «Главой Вихоревского муниципального образования».</w:t>
      </w:r>
    </w:p>
    <w:p w:rsidR="00AE1ADF" w:rsidRDefault="007A7655" w:rsidP="00F37E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15.3) В пункте 12.4 слова «должностному лицу ВГП» заменить словами «должностному лицу администрации».</w:t>
      </w:r>
    </w:p>
    <w:p w:rsidR="00127E6A" w:rsidRDefault="00127E6A" w:rsidP="00127E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Настоящее решение вступает в силу со дня его принятия и подлежит опубликованию (обнародованию).</w:t>
      </w:r>
    </w:p>
    <w:p w:rsidR="00127E6A" w:rsidRDefault="00127E6A" w:rsidP="00127E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регламенту и депутатской этике.</w:t>
      </w:r>
    </w:p>
    <w:p w:rsidR="00127E6A" w:rsidRDefault="00127E6A" w:rsidP="00127E6A">
      <w:pPr>
        <w:rPr>
          <w:rFonts w:ascii="Arial" w:hAnsi="Arial" w:cs="Arial"/>
        </w:rPr>
      </w:pPr>
    </w:p>
    <w:p w:rsidR="00491E8C" w:rsidRDefault="00491E8C" w:rsidP="00127E6A">
      <w:pPr>
        <w:rPr>
          <w:rFonts w:ascii="Arial" w:hAnsi="Arial" w:cs="Arial"/>
        </w:rPr>
      </w:pPr>
    </w:p>
    <w:p w:rsidR="00127E6A" w:rsidRDefault="00127E6A" w:rsidP="00127E6A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127E6A" w:rsidRDefault="00127E6A" w:rsidP="00127E6A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</w:t>
      </w:r>
      <w:r w:rsidR="00AC7D23">
        <w:rPr>
          <w:rFonts w:ascii="Arial" w:hAnsi="Arial" w:cs="Arial"/>
        </w:rPr>
        <w:t>бразования</w:t>
      </w:r>
      <w:r w:rsidR="00AC7D23">
        <w:rPr>
          <w:rFonts w:ascii="Arial" w:hAnsi="Arial" w:cs="Arial"/>
        </w:rPr>
        <w:tab/>
      </w:r>
      <w:r w:rsidR="00AC7D23">
        <w:rPr>
          <w:rFonts w:ascii="Arial" w:hAnsi="Arial" w:cs="Arial"/>
        </w:rPr>
        <w:tab/>
      </w:r>
      <w:r w:rsidR="00AC7D23">
        <w:rPr>
          <w:rFonts w:ascii="Arial" w:hAnsi="Arial" w:cs="Arial"/>
        </w:rPr>
        <w:tab/>
      </w:r>
      <w:r w:rsidR="00AC7D23">
        <w:rPr>
          <w:rFonts w:ascii="Arial" w:hAnsi="Arial" w:cs="Arial"/>
        </w:rPr>
        <w:tab/>
      </w:r>
      <w:r w:rsidR="00AC7D23">
        <w:rPr>
          <w:rFonts w:ascii="Arial" w:hAnsi="Arial" w:cs="Arial"/>
        </w:rPr>
        <w:tab/>
      </w:r>
      <w:r w:rsidR="00AC7D23">
        <w:rPr>
          <w:rFonts w:ascii="Arial" w:hAnsi="Arial" w:cs="Arial"/>
        </w:rPr>
        <w:tab/>
      </w:r>
      <w:r>
        <w:rPr>
          <w:rFonts w:ascii="Arial" w:hAnsi="Arial" w:cs="Arial"/>
        </w:rPr>
        <w:t>Л. Г. Ремизова</w:t>
      </w:r>
    </w:p>
    <w:p w:rsidR="00F37C02" w:rsidRDefault="00F37C02" w:rsidP="00127E6A">
      <w:pPr>
        <w:rPr>
          <w:rFonts w:ascii="Arial" w:hAnsi="Arial" w:cs="Arial"/>
        </w:rPr>
      </w:pPr>
    </w:p>
    <w:p w:rsidR="00491E8C" w:rsidRDefault="00491E8C" w:rsidP="00127E6A">
      <w:pPr>
        <w:rPr>
          <w:rFonts w:ascii="Arial" w:hAnsi="Arial" w:cs="Arial"/>
        </w:rPr>
      </w:pPr>
    </w:p>
    <w:p w:rsidR="00AC7D23" w:rsidRDefault="00AC7D23" w:rsidP="00127E6A">
      <w:pPr>
        <w:rPr>
          <w:rFonts w:ascii="Arial" w:hAnsi="Arial" w:cs="Arial"/>
        </w:rPr>
      </w:pPr>
      <w:r>
        <w:rPr>
          <w:rFonts w:ascii="Arial" w:hAnsi="Arial" w:cs="Arial"/>
        </w:rPr>
        <w:t>И. о. главы</w:t>
      </w:r>
      <w:r w:rsidR="00127E6A">
        <w:rPr>
          <w:rFonts w:ascii="Arial" w:hAnsi="Arial" w:cs="Arial"/>
        </w:rPr>
        <w:t xml:space="preserve"> Вихоревского </w:t>
      </w:r>
    </w:p>
    <w:p w:rsidR="008C3F16" w:rsidRDefault="00127E6A" w:rsidP="00AC7D23">
      <w:pPr>
        <w:rPr>
          <w:b/>
          <w:u w:val="single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 w:rsidR="00AC7D23">
        <w:rPr>
          <w:rFonts w:ascii="Arial" w:hAnsi="Arial" w:cs="Arial"/>
        </w:rPr>
        <w:tab/>
      </w:r>
      <w:r w:rsidR="00AC7D23">
        <w:rPr>
          <w:rFonts w:ascii="Arial" w:hAnsi="Arial" w:cs="Arial"/>
        </w:rPr>
        <w:tab/>
      </w:r>
      <w:r w:rsidR="00AC7D23">
        <w:rPr>
          <w:rFonts w:ascii="Arial" w:hAnsi="Arial" w:cs="Arial"/>
        </w:rPr>
        <w:tab/>
      </w:r>
      <w:r w:rsidR="00AC7D23">
        <w:rPr>
          <w:rFonts w:ascii="Arial" w:hAnsi="Arial" w:cs="Arial"/>
        </w:rPr>
        <w:tab/>
      </w:r>
      <w:r w:rsidR="00AC7D23">
        <w:rPr>
          <w:rFonts w:ascii="Arial" w:hAnsi="Arial" w:cs="Arial"/>
        </w:rPr>
        <w:tab/>
        <w:t xml:space="preserve">И. А. </w:t>
      </w:r>
      <w:proofErr w:type="gramStart"/>
      <w:r w:rsidR="00AC7D23">
        <w:rPr>
          <w:rFonts w:ascii="Arial" w:hAnsi="Arial" w:cs="Arial"/>
        </w:rPr>
        <w:t>Шаманская</w:t>
      </w:r>
      <w:proofErr w:type="gramEnd"/>
    </w:p>
    <w:sectPr w:rsidR="008C3F16" w:rsidSect="00491E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E6A"/>
    <w:rsid w:val="000302DE"/>
    <w:rsid w:val="000C2EB0"/>
    <w:rsid w:val="000C32CC"/>
    <w:rsid w:val="000D08FE"/>
    <w:rsid w:val="000F1DD3"/>
    <w:rsid w:val="00127E6A"/>
    <w:rsid w:val="00185B11"/>
    <w:rsid w:val="001972CC"/>
    <w:rsid w:val="001B6898"/>
    <w:rsid w:val="00265367"/>
    <w:rsid w:val="002A036D"/>
    <w:rsid w:val="002A7799"/>
    <w:rsid w:val="002C0167"/>
    <w:rsid w:val="00326162"/>
    <w:rsid w:val="0036166B"/>
    <w:rsid w:val="003704D3"/>
    <w:rsid w:val="00420F1A"/>
    <w:rsid w:val="00465B50"/>
    <w:rsid w:val="004675DE"/>
    <w:rsid w:val="004904D2"/>
    <w:rsid w:val="00491D00"/>
    <w:rsid w:val="00491E8C"/>
    <w:rsid w:val="004D20A6"/>
    <w:rsid w:val="004E6B80"/>
    <w:rsid w:val="004F6443"/>
    <w:rsid w:val="00511880"/>
    <w:rsid w:val="00511B14"/>
    <w:rsid w:val="005210C9"/>
    <w:rsid w:val="00593811"/>
    <w:rsid w:val="005C2BF4"/>
    <w:rsid w:val="005F088C"/>
    <w:rsid w:val="005F3499"/>
    <w:rsid w:val="00604887"/>
    <w:rsid w:val="006249E8"/>
    <w:rsid w:val="006E58E7"/>
    <w:rsid w:val="00723EEA"/>
    <w:rsid w:val="00726931"/>
    <w:rsid w:val="00732B99"/>
    <w:rsid w:val="00756029"/>
    <w:rsid w:val="007937D7"/>
    <w:rsid w:val="007A5AE9"/>
    <w:rsid w:val="007A7607"/>
    <w:rsid w:val="007A7655"/>
    <w:rsid w:val="007A7AE8"/>
    <w:rsid w:val="007E40BF"/>
    <w:rsid w:val="007E6546"/>
    <w:rsid w:val="008827FD"/>
    <w:rsid w:val="00891702"/>
    <w:rsid w:val="008B19B2"/>
    <w:rsid w:val="008C3F16"/>
    <w:rsid w:val="008E1FDF"/>
    <w:rsid w:val="00902970"/>
    <w:rsid w:val="009272F2"/>
    <w:rsid w:val="00983FDA"/>
    <w:rsid w:val="009919BC"/>
    <w:rsid w:val="009A4813"/>
    <w:rsid w:val="009D3B21"/>
    <w:rsid w:val="009D7C2A"/>
    <w:rsid w:val="009F2B0E"/>
    <w:rsid w:val="009F5A72"/>
    <w:rsid w:val="00A140D3"/>
    <w:rsid w:val="00A34302"/>
    <w:rsid w:val="00A37402"/>
    <w:rsid w:val="00A40F85"/>
    <w:rsid w:val="00A45D0A"/>
    <w:rsid w:val="00A51610"/>
    <w:rsid w:val="00A67482"/>
    <w:rsid w:val="00A9707D"/>
    <w:rsid w:val="00AA52E2"/>
    <w:rsid w:val="00AC7D23"/>
    <w:rsid w:val="00AD123D"/>
    <w:rsid w:val="00AE1ADF"/>
    <w:rsid w:val="00B3020D"/>
    <w:rsid w:val="00B95223"/>
    <w:rsid w:val="00B97472"/>
    <w:rsid w:val="00BC284A"/>
    <w:rsid w:val="00BF387D"/>
    <w:rsid w:val="00C2598E"/>
    <w:rsid w:val="00C40EC1"/>
    <w:rsid w:val="00D022FF"/>
    <w:rsid w:val="00D055D2"/>
    <w:rsid w:val="00D549CC"/>
    <w:rsid w:val="00DF475A"/>
    <w:rsid w:val="00E06110"/>
    <w:rsid w:val="00E31A7E"/>
    <w:rsid w:val="00EE231C"/>
    <w:rsid w:val="00F37C02"/>
    <w:rsid w:val="00F37E1E"/>
    <w:rsid w:val="00F87A8A"/>
    <w:rsid w:val="00FA332D"/>
    <w:rsid w:val="00FB5A81"/>
    <w:rsid w:val="00FD1BC6"/>
    <w:rsid w:val="00FE7047"/>
    <w:rsid w:val="00FF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6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7E6A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semiHidden/>
    <w:rsid w:val="00127E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FDAA4C5-0C22-445C-A220-DFA3F8CD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5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63</cp:revision>
  <cp:lastPrinted>2018-02-20T05:01:00Z</cp:lastPrinted>
  <dcterms:created xsi:type="dcterms:W3CDTF">2018-02-12T01:54:00Z</dcterms:created>
  <dcterms:modified xsi:type="dcterms:W3CDTF">2018-07-02T04:42:00Z</dcterms:modified>
</cp:coreProperties>
</file>