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BA4250" w:rsidRDefault="004D16B7" w:rsidP="0063188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proofErr w:type="spellStart"/>
      <w:r w:rsidRPr="00BA4250">
        <w:rPr>
          <w:rFonts w:ascii="Arial" w:eastAsia="Calibri" w:hAnsi="Arial" w:cs="Arial"/>
          <w:b/>
          <w:sz w:val="32"/>
          <w:szCs w:val="32"/>
        </w:rPr>
        <w:t>2</w:t>
      </w:r>
      <w:r w:rsidR="009879FD" w:rsidRPr="00BA4250">
        <w:rPr>
          <w:rFonts w:ascii="Arial" w:eastAsia="Calibri" w:hAnsi="Arial" w:cs="Arial"/>
          <w:b/>
          <w:sz w:val="32"/>
          <w:szCs w:val="32"/>
        </w:rPr>
        <w:t>9</w:t>
      </w:r>
      <w:r w:rsidR="00FF7C44" w:rsidRPr="00BA4250">
        <w:rPr>
          <w:rFonts w:ascii="Arial" w:eastAsia="Calibri" w:hAnsi="Arial" w:cs="Arial"/>
          <w:b/>
          <w:sz w:val="32"/>
          <w:szCs w:val="32"/>
        </w:rPr>
        <w:t>.10.2020</w:t>
      </w:r>
      <w:r w:rsidR="0008364F" w:rsidRPr="00BA4250">
        <w:rPr>
          <w:rFonts w:ascii="Arial" w:eastAsia="Calibri" w:hAnsi="Arial" w:cs="Arial"/>
          <w:b/>
          <w:sz w:val="32"/>
          <w:szCs w:val="32"/>
        </w:rPr>
        <w:t>г</w:t>
      </w:r>
      <w:proofErr w:type="spellEnd"/>
      <w:r w:rsidR="0008364F" w:rsidRPr="00BA4250">
        <w:rPr>
          <w:rFonts w:ascii="Arial" w:eastAsia="Calibri" w:hAnsi="Arial" w:cs="Arial"/>
          <w:b/>
          <w:sz w:val="32"/>
          <w:szCs w:val="32"/>
        </w:rPr>
        <w:t>. №</w:t>
      </w:r>
      <w:r w:rsidR="009879FD" w:rsidRPr="00BA4250">
        <w:rPr>
          <w:rFonts w:ascii="Arial" w:eastAsia="Calibri" w:hAnsi="Arial" w:cs="Arial"/>
          <w:b/>
          <w:sz w:val="32"/>
          <w:szCs w:val="32"/>
        </w:rPr>
        <w:t>209</w:t>
      </w:r>
    </w:p>
    <w:p w:rsidR="009B408B" w:rsidRPr="00BA4250" w:rsidRDefault="009B408B" w:rsidP="0063188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A425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BA4250" w:rsidRDefault="009B408B" w:rsidP="0063188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A425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BA4250" w:rsidRDefault="009B408B" w:rsidP="0063188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A4250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BA4250" w:rsidRDefault="009B408B" w:rsidP="0063188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A4250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BA4250" w:rsidRDefault="009B408B" w:rsidP="0063188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A4250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BA4250" w:rsidRDefault="009B408B" w:rsidP="0063188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A425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BA4250" w:rsidRDefault="009B408B" w:rsidP="0063188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08364F" w:rsidRPr="00BA4250" w:rsidRDefault="00A35C9F" w:rsidP="0063188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A4250">
        <w:rPr>
          <w:rFonts w:ascii="Arial" w:hAnsi="Arial" w:cs="Arial"/>
          <w:b/>
          <w:sz w:val="32"/>
          <w:szCs w:val="32"/>
        </w:rPr>
        <w:t>ОБ  УСТАНОВЛЕНИИ  ДОЛГОСРОЧНЫХ ПРЕДЕЛЬНЫХ ТАРИФОВ  НА ЗАХОРОНЕНИЕ ТВЕРДЫХ КОММУНАЛЬНЫХ ОТХОДОВ ДЛ</w:t>
      </w:r>
      <w:r w:rsidR="00FF7C44" w:rsidRPr="00BA4250">
        <w:rPr>
          <w:rFonts w:ascii="Arial" w:hAnsi="Arial" w:cs="Arial"/>
          <w:b/>
          <w:sz w:val="32"/>
          <w:szCs w:val="32"/>
        </w:rPr>
        <w:t>Я ООО «НАШ ГОРОД» НА ПЕРИОД 2021-2025</w:t>
      </w:r>
      <w:r w:rsidRPr="00BA4250">
        <w:rPr>
          <w:rFonts w:ascii="Arial" w:hAnsi="Arial" w:cs="Arial"/>
          <w:b/>
          <w:sz w:val="32"/>
          <w:szCs w:val="32"/>
        </w:rPr>
        <w:t xml:space="preserve"> ГОДОВ</w:t>
      </w:r>
    </w:p>
    <w:p w:rsidR="00A35C9F" w:rsidRPr="00BA4250" w:rsidRDefault="00A35C9F" w:rsidP="0063188A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B408B" w:rsidRPr="0091595D" w:rsidRDefault="00A35C9F" w:rsidP="0063188A">
      <w:pPr>
        <w:tabs>
          <w:tab w:val="left" w:pos="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proofErr w:type="gramStart"/>
      <w:r w:rsidRPr="0091595D">
        <w:rPr>
          <w:rFonts w:ascii="Arial" w:hAnsi="Arial" w:cs="Arial"/>
          <w:sz w:val="24"/>
          <w:szCs w:val="24"/>
        </w:rPr>
        <w:t>В соответствии  с Федеральным законом от 24.06.1998г. № 89-ФЗ  «Об отходах производства и потребления»,  Федеральным законом от 29.12.2014г. № 458-ФЗ «О внесении изменений в Федеральный закон «Об отходах производства и потребления», отдельные законодательные акты Российской Федерации и п</w:t>
      </w:r>
      <w:r w:rsidR="0054526D" w:rsidRPr="0091595D">
        <w:rPr>
          <w:rFonts w:ascii="Arial" w:hAnsi="Arial" w:cs="Arial"/>
          <w:sz w:val="24"/>
          <w:szCs w:val="24"/>
        </w:rPr>
        <w:t>р</w:t>
      </w:r>
      <w:r w:rsidRPr="0091595D">
        <w:rPr>
          <w:rFonts w:ascii="Arial" w:hAnsi="Arial" w:cs="Arial"/>
          <w:sz w:val="24"/>
          <w:szCs w:val="24"/>
        </w:rPr>
        <w:t>изнании утратившими силу отдельных законодательных актов (положений законодательных актов) Российской Федерации, постановлением Правительства РФ от  30. 05. 2016 года № 484 «О ценообразовании в</w:t>
      </w:r>
      <w:proofErr w:type="gramEnd"/>
      <w:r w:rsidRPr="0091595D">
        <w:rPr>
          <w:rFonts w:ascii="Arial" w:hAnsi="Arial" w:cs="Arial"/>
          <w:sz w:val="24"/>
          <w:szCs w:val="24"/>
        </w:rPr>
        <w:t xml:space="preserve"> области обращения с твердыми коммунальными отходами», Законом Иркутской области  от 20.12.2010 г. № 131-ОЗ, с учетом протокола комисси</w:t>
      </w:r>
      <w:r w:rsidR="009879FD" w:rsidRPr="0091595D">
        <w:rPr>
          <w:rFonts w:ascii="Arial" w:hAnsi="Arial" w:cs="Arial"/>
          <w:sz w:val="24"/>
          <w:szCs w:val="24"/>
        </w:rPr>
        <w:t xml:space="preserve">и по регулированию тарифов от </w:t>
      </w:r>
      <w:proofErr w:type="spellStart"/>
      <w:r w:rsidR="009879FD" w:rsidRPr="0091595D">
        <w:rPr>
          <w:rFonts w:ascii="Arial" w:hAnsi="Arial" w:cs="Arial"/>
          <w:sz w:val="24"/>
          <w:szCs w:val="24"/>
        </w:rPr>
        <w:t>29</w:t>
      </w:r>
      <w:r w:rsidR="00FD3490" w:rsidRPr="0091595D">
        <w:rPr>
          <w:rFonts w:ascii="Arial" w:hAnsi="Arial" w:cs="Arial"/>
          <w:sz w:val="24"/>
          <w:szCs w:val="24"/>
        </w:rPr>
        <w:t>.10.2020</w:t>
      </w:r>
      <w:r w:rsidRPr="0091595D">
        <w:rPr>
          <w:rFonts w:ascii="Arial" w:hAnsi="Arial" w:cs="Arial"/>
          <w:sz w:val="24"/>
          <w:szCs w:val="24"/>
        </w:rPr>
        <w:t>г</w:t>
      </w:r>
      <w:proofErr w:type="spellEnd"/>
      <w:r w:rsidRPr="0091595D">
        <w:rPr>
          <w:rFonts w:ascii="Arial" w:hAnsi="Arial" w:cs="Arial"/>
          <w:sz w:val="24"/>
          <w:szCs w:val="24"/>
        </w:rPr>
        <w:t>., руководствуясь Уставом Вихоревского муниципального образования, администрация Вихоревского городского поселения</w:t>
      </w:r>
    </w:p>
    <w:p w:rsidR="009B408B" w:rsidRPr="0091595D" w:rsidRDefault="009B408B" w:rsidP="0063188A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1595D" w:rsidRDefault="009B408B" w:rsidP="0063188A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1595D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:rsidR="007A0451" w:rsidRPr="0091595D" w:rsidRDefault="007A0451" w:rsidP="0063188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54DF1" w:rsidRPr="0091595D" w:rsidRDefault="00754DF1" w:rsidP="00631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95D">
        <w:rPr>
          <w:rFonts w:ascii="Arial" w:hAnsi="Arial" w:cs="Arial"/>
          <w:sz w:val="24"/>
          <w:szCs w:val="24"/>
        </w:rPr>
        <w:t xml:space="preserve">        1. Установить долгосрочные предельные тарифы на захоронение твердых коммунальных отходов для ООО «Наш город» (далее – тарифы), с календарно</w:t>
      </w:r>
      <w:r w:rsidR="007D7854" w:rsidRPr="0091595D">
        <w:rPr>
          <w:rFonts w:ascii="Arial" w:hAnsi="Arial" w:cs="Arial"/>
          <w:sz w:val="24"/>
          <w:szCs w:val="24"/>
        </w:rPr>
        <w:t xml:space="preserve">й разбивкой, </w:t>
      </w:r>
      <w:proofErr w:type="gramStart"/>
      <w:r w:rsidR="007D7854" w:rsidRPr="0091595D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91595D">
        <w:rPr>
          <w:rFonts w:ascii="Arial" w:hAnsi="Arial" w:cs="Arial"/>
          <w:sz w:val="24"/>
          <w:szCs w:val="24"/>
        </w:rPr>
        <w:t xml:space="preserve"> №1 к настоящему постановлению.</w:t>
      </w:r>
    </w:p>
    <w:p w:rsidR="00754DF1" w:rsidRPr="0091595D" w:rsidRDefault="00754DF1" w:rsidP="00631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95D">
        <w:rPr>
          <w:rFonts w:ascii="Arial" w:hAnsi="Arial" w:cs="Arial"/>
          <w:sz w:val="24"/>
          <w:szCs w:val="24"/>
        </w:rPr>
        <w:t xml:space="preserve">       2. Тарифы, установленные  в пункте  1 настоящего постановления, действуют с 01.01.2021 г. по 31.12.2025 г. </w:t>
      </w:r>
    </w:p>
    <w:p w:rsidR="00754DF1" w:rsidRPr="0091595D" w:rsidRDefault="00754DF1" w:rsidP="0063188A">
      <w:pPr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91595D">
        <w:rPr>
          <w:rFonts w:ascii="Arial" w:hAnsi="Arial" w:cs="Arial"/>
          <w:sz w:val="24"/>
          <w:szCs w:val="24"/>
        </w:rPr>
        <w:t xml:space="preserve">       3. Установить долгосрочные параметры регулирования тарифов на захоронение твердых коммунальных отходов для ООО «Наш город» на 2021-2025 годы для формирования тарифов с использованием метод</w:t>
      </w:r>
      <w:r w:rsidR="007D7854" w:rsidRPr="0091595D">
        <w:rPr>
          <w:rFonts w:ascii="Arial" w:hAnsi="Arial" w:cs="Arial"/>
          <w:sz w:val="24"/>
          <w:szCs w:val="24"/>
        </w:rPr>
        <w:t xml:space="preserve">а индексации </w:t>
      </w:r>
      <w:proofErr w:type="gramStart"/>
      <w:r w:rsidR="007D7854" w:rsidRPr="0091595D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91595D">
        <w:rPr>
          <w:rFonts w:ascii="Arial" w:hAnsi="Arial" w:cs="Arial"/>
          <w:sz w:val="24"/>
          <w:szCs w:val="24"/>
        </w:rPr>
        <w:t xml:space="preserve"> №2 к настоящему постановлению.</w:t>
      </w:r>
    </w:p>
    <w:p w:rsidR="00754DF1" w:rsidRPr="0091595D" w:rsidRDefault="00754DF1" w:rsidP="0063188A">
      <w:pPr>
        <w:tabs>
          <w:tab w:val="left" w:pos="567"/>
        </w:tabs>
        <w:spacing w:after="0" w:line="240" w:lineRule="auto"/>
        <w:ind w:right="31"/>
        <w:rPr>
          <w:rFonts w:ascii="Arial" w:hAnsi="Arial" w:cs="Arial"/>
          <w:sz w:val="24"/>
          <w:szCs w:val="24"/>
        </w:rPr>
      </w:pPr>
      <w:r w:rsidRPr="0091595D">
        <w:rPr>
          <w:rFonts w:ascii="Arial" w:hAnsi="Arial" w:cs="Arial"/>
          <w:sz w:val="24"/>
          <w:szCs w:val="24"/>
        </w:rPr>
        <w:t xml:space="preserve">       4.  Настоящее Постановление подлежит официальному опубликованию</w:t>
      </w:r>
      <w:r w:rsidR="004C4489" w:rsidRPr="0091595D">
        <w:rPr>
          <w:rFonts w:ascii="Arial" w:hAnsi="Arial" w:cs="Arial"/>
          <w:sz w:val="24"/>
          <w:szCs w:val="24"/>
        </w:rPr>
        <w:t xml:space="preserve"> и </w:t>
      </w:r>
      <w:r w:rsidRPr="0091595D">
        <w:rPr>
          <w:rFonts w:ascii="Arial" w:hAnsi="Arial" w:cs="Arial"/>
          <w:sz w:val="24"/>
          <w:szCs w:val="24"/>
        </w:rPr>
        <w:t>размещению на официальном сайте администрации Вихоревского городского поселения.</w:t>
      </w:r>
    </w:p>
    <w:p w:rsidR="007D7854" w:rsidRPr="0091595D" w:rsidRDefault="007D7854" w:rsidP="0063188A">
      <w:pPr>
        <w:tabs>
          <w:tab w:val="left" w:pos="567"/>
        </w:tabs>
        <w:spacing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91595D">
        <w:rPr>
          <w:rFonts w:ascii="Arial" w:hAnsi="Arial" w:cs="Arial"/>
          <w:sz w:val="24"/>
          <w:szCs w:val="24"/>
        </w:rPr>
        <w:t xml:space="preserve">       5.  </w:t>
      </w:r>
      <w:proofErr w:type="gramStart"/>
      <w:r w:rsidRPr="009159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91595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D7854" w:rsidRDefault="007D7854" w:rsidP="00754DF1">
      <w:pPr>
        <w:tabs>
          <w:tab w:val="left" w:pos="567"/>
        </w:tabs>
        <w:spacing w:after="0"/>
        <w:ind w:right="31"/>
        <w:rPr>
          <w:rFonts w:ascii="Arial" w:hAnsi="Arial" w:cs="Arial"/>
          <w:sz w:val="24"/>
          <w:szCs w:val="24"/>
        </w:rPr>
      </w:pPr>
    </w:p>
    <w:p w:rsidR="0063188A" w:rsidRPr="0091595D" w:rsidRDefault="0063188A" w:rsidP="00754DF1">
      <w:pPr>
        <w:tabs>
          <w:tab w:val="left" w:pos="567"/>
        </w:tabs>
        <w:spacing w:after="0"/>
        <w:ind w:right="31"/>
        <w:rPr>
          <w:rFonts w:ascii="Arial" w:hAnsi="Arial" w:cs="Arial"/>
          <w:sz w:val="24"/>
          <w:szCs w:val="24"/>
        </w:rPr>
      </w:pPr>
    </w:p>
    <w:p w:rsidR="009B408B" w:rsidRPr="0091595D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1595D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1595D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91595D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1595D">
        <w:rPr>
          <w:rFonts w:ascii="Arial" w:eastAsia="Calibri" w:hAnsi="Arial" w:cs="Arial"/>
          <w:sz w:val="24"/>
          <w:szCs w:val="24"/>
        </w:rPr>
        <w:t>Н.Ю. Дружинин</w:t>
      </w:r>
    </w:p>
    <w:p w:rsidR="0063188A" w:rsidRDefault="0063188A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3188A" w:rsidRDefault="0063188A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3188A" w:rsidRPr="0091595D" w:rsidRDefault="0063188A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8364F" w:rsidRPr="0091595D" w:rsidRDefault="0008364F" w:rsidP="0008364F">
      <w:pPr>
        <w:pStyle w:val="ConsPlusNonformat"/>
        <w:widowControl/>
        <w:jc w:val="right"/>
        <w:rPr>
          <w:sz w:val="22"/>
          <w:szCs w:val="22"/>
        </w:rPr>
      </w:pPr>
      <w:r w:rsidRPr="000F672C">
        <w:rPr>
          <w:rFonts w:ascii="Arial" w:hAnsi="Arial" w:cs="Arial"/>
          <w:sz w:val="24"/>
          <w:szCs w:val="24"/>
        </w:rPr>
        <w:lastRenderedPageBreak/>
        <w:t xml:space="preserve"> </w:t>
      </w:r>
      <w:r w:rsidRPr="0091595D">
        <w:rPr>
          <w:sz w:val="22"/>
          <w:szCs w:val="22"/>
        </w:rPr>
        <w:t xml:space="preserve">Приложение № 1                                                                            к постановлению  </w:t>
      </w:r>
      <w:r w:rsidR="0091595D" w:rsidRPr="0091595D">
        <w:rPr>
          <w:sz w:val="22"/>
          <w:szCs w:val="22"/>
        </w:rPr>
        <w:t>администрации ВГП</w:t>
      </w:r>
      <w:r w:rsidRPr="0091595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от  </w:t>
      </w:r>
      <w:proofErr w:type="spellStart"/>
      <w:r w:rsidR="009879FD" w:rsidRPr="0091595D">
        <w:rPr>
          <w:sz w:val="22"/>
          <w:szCs w:val="22"/>
        </w:rPr>
        <w:t>29</w:t>
      </w:r>
      <w:r w:rsidR="00FF7C44" w:rsidRPr="0091595D">
        <w:rPr>
          <w:sz w:val="22"/>
          <w:szCs w:val="22"/>
        </w:rPr>
        <w:t>.10.2020</w:t>
      </w:r>
      <w:r w:rsidRPr="0091595D">
        <w:rPr>
          <w:sz w:val="22"/>
          <w:szCs w:val="22"/>
        </w:rPr>
        <w:t>г</w:t>
      </w:r>
      <w:proofErr w:type="spellEnd"/>
      <w:r w:rsidRPr="0091595D">
        <w:rPr>
          <w:sz w:val="22"/>
          <w:szCs w:val="22"/>
        </w:rPr>
        <w:t xml:space="preserve">. №  </w:t>
      </w:r>
      <w:r w:rsidR="009879FD" w:rsidRPr="0091595D">
        <w:rPr>
          <w:sz w:val="22"/>
          <w:szCs w:val="22"/>
        </w:rPr>
        <w:t>209</w:t>
      </w:r>
    </w:p>
    <w:p w:rsidR="0008364F" w:rsidRPr="000F672C" w:rsidRDefault="0008364F" w:rsidP="0008364F">
      <w:pPr>
        <w:pStyle w:val="ConsPlusNonformat"/>
        <w:widowControl/>
        <w:jc w:val="right"/>
        <w:rPr>
          <w:sz w:val="22"/>
          <w:szCs w:val="22"/>
        </w:rPr>
      </w:pPr>
    </w:p>
    <w:p w:rsidR="0008364F" w:rsidRPr="000F672C" w:rsidRDefault="0008364F" w:rsidP="0008364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8364F" w:rsidRPr="000F672C" w:rsidRDefault="0008364F" w:rsidP="0008364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8364F" w:rsidRPr="000F672C" w:rsidRDefault="0008364F" w:rsidP="0008364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A0451" w:rsidRPr="0091595D" w:rsidRDefault="007A0451" w:rsidP="007A0451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91595D">
        <w:rPr>
          <w:rFonts w:ascii="Arial" w:hAnsi="Arial" w:cs="Arial"/>
          <w:sz w:val="24"/>
          <w:szCs w:val="24"/>
        </w:rPr>
        <w:t>ДОЛГОСРОЧНЫЕ ПРЕДЕЛЬНЫЕ ТАРИФЫ</w:t>
      </w:r>
    </w:p>
    <w:p w:rsidR="007A0451" w:rsidRPr="0091595D" w:rsidRDefault="007A0451" w:rsidP="007A0451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91595D">
        <w:rPr>
          <w:rFonts w:ascii="Arial" w:hAnsi="Arial" w:cs="Arial"/>
          <w:sz w:val="24"/>
          <w:szCs w:val="24"/>
        </w:rPr>
        <w:t xml:space="preserve">НА ЗАХОРОНЕНИЕ ТВЕРДЫХ КОММУНАЛЬНЫХ ОТХОДОВ </w:t>
      </w:r>
      <w:proofErr w:type="gramStart"/>
      <w:r w:rsidRPr="0091595D">
        <w:rPr>
          <w:rFonts w:ascii="Arial" w:hAnsi="Arial" w:cs="Arial"/>
          <w:sz w:val="24"/>
          <w:szCs w:val="24"/>
        </w:rPr>
        <w:t>ДЛЯ</w:t>
      </w:r>
      <w:proofErr w:type="gramEnd"/>
      <w:r w:rsidRPr="0091595D">
        <w:rPr>
          <w:rFonts w:ascii="Arial" w:hAnsi="Arial" w:cs="Arial"/>
          <w:sz w:val="24"/>
          <w:szCs w:val="24"/>
        </w:rPr>
        <w:t xml:space="preserve"> </w:t>
      </w:r>
    </w:p>
    <w:p w:rsidR="007A0451" w:rsidRPr="0091595D" w:rsidRDefault="007A0451" w:rsidP="007A0451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91595D">
        <w:rPr>
          <w:rFonts w:ascii="Arial" w:hAnsi="Arial" w:cs="Arial"/>
          <w:sz w:val="24"/>
          <w:szCs w:val="24"/>
        </w:rPr>
        <w:t>ООО «НАШ ГОРОД»</w:t>
      </w:r>
    </w:p>
    <w:p w:rsidR="007A0451" w:rsidRPr="0091595D" w:rsidRDefault="007A0451" w:rsidP="007A045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tbl>
      <w:tblPr>
        <w:tblStyle w:val="a4"/>
        <w:tblW w:w="5275" w:type="pct"/>
        <w:tblInd w:w="-526" w:type="dxa"/>
        <w:tblLook w:val="0000" w:firstRow="0" w:lastRow="0" w:firstColumn="0" w:lastColumn="0" w:noHBand="0" w:noVBand="0"/>
      </w:tblPr>
      <w:tblGrid>
        <w:gridCol w:w="284"/>
        <w:gridCol w:w="1013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D0691A" w:rsidTr="00D0691A">
        <w:trPr>
          <w:trHeight w:val="105"/>
        </w:trPr>
        <w:tc>
          <w:tcPr>
            <w:tcW w:w="9227" w:type="dxa"/>
            <w:gridSpan w:val="11"/>
          </w:tcPr>
          <w:p w:rsidR="00D0691A" w:rsidRPr="00D0691A" w:rsidRDefault="00D0691A" w:rsidP="00D0691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 xml:space="preserve">Тариф (руб. за 1 </w:t>
            </w:r>
            <w:proofErr w:type="spellStart"/>
            <w:r w:rsidRPr="00D0691A">
              <w:rPr>
                <w:sz w:val="22"/>
                <w:szCs w:val="22"/>
              </w:rPr>
              <w:t>куб</w:t>
            </w:r>
            <w:proofErr w:type="gramStart"/>
            <w:r w:rsidRPr="00D0691A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0691A">
              <w:rPr>
                <w:sz w:val="22"/>
                <w:szCs w:val="22"/>
              </w:rPr>
              <w:t>) НДС не облагается</w:t>
            </w:r>
          </w:p>
        </w:tc>
        <w:tc>
          <w:tcPr>
            <w:tcW w:w="870" w:type="dxa"/>
          </w:tcPr>
          <w:p w:rsidR="00D0691A" w:rsidRPr="00D0691A" w:rsidRDefault="00D0691A" w:rsidP="00EE27BA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</w:tr>
      <w:tr w:rsidR="00D0691A" w:rsidRPr="0091595D" w:rsidTr="00D0691A">
        <w:tblPrEx>
          <w:tblLook w:val="01E0" w:firstRow="1" w:lastRow="1" w:firstColumn="1" w:lastColumn="1" w:noHBand="0" w:noVBand="0"/>
        </w:tblPrEx>
        <w:tc>
          <w:tcPr>
            <w:tcW w:w="288" w:type="dxa"/>
          </w:tcPr>
          <w:p w:rsidR="00D0691A" w:rsidRPr="0091595D" w:rsidRDefault="00D0691A" w:rsidP="00EE27B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D0691A" w:rsidRPr="00D0691A" w:rsidRDefault="00D0691A" w:rsidP="00EE27BA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с 01.01.2021                    по 30.06.2021</w:t>
            </w:r>
          </w:p>
        </w:tc>
        <w:tc>
          <w:tcPr>
            <w:tcW w:w="870" w:type="dxa"/>
          </w:tcPr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с</w:t>
            </w:r>
          </w:p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01.07.2021</w:t>
            </w:r>
          </w:p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по</w:t>
            </w:r>
          </w:p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31.12.2021</w:t>
            </w:r>
          </w:p>
        </w:tc>
        <w:tc>
          <w:tcPr>
            <w:tcW w:w="870" w:type="dxa"/>
          </w:tcPr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с 01.01.2022                    по 30.06.2022</w:t>
            </w:r>
          </w:p>
        </w:tc>
        <w:tc>
          <w:tcPr>
            <w:tcW w:w="870" w:type="dxa"/>
          </w:tcPr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с</w:t>
            </w:r>
          </w:p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01.07.2022</w:t>
            </w:r>
          </w:p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по</w:t>
            </w:r>
          </w:p>
          <w:p w:rsidR="00D0691A" w:rsidRPr="00D0691A" w:rsidRDefault="00D0691A" w:rsidP="00EE27BA">
            <w:pPr>
              <w:pStyle w:val="ConsPlusNonformat"/>
              <w:widowControl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31.12.2022</w:t>
            </w:r>
          </w:p>
        </w:tc>
        <w:tc>
          <w:tcPr>
            <w:tcW w:w="870" w:type="dxa"/>
          </w:tcPr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с 01.01.2023                    по 30.06.2023</w:t>
            </w:r>
          </w:p>
        </w:tc>
        <w:tc>
          <w:tcPr>
            <w:tcW w:w="870" w:type="dxa"/>
          </w:tcPr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с</w:t>
            </w:r>
          </w:p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01.07.2023</w:t>
            </w:r>
          </w:p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по</w:t>
            </w:r>
          </w:p>
          <w:p w:rsidR="00D0691A" w:rsidRPr="00D0691A" w:rsidRDefault="00D0691A" w:rsidP="00EE27BA">
            <w:pPr>
              <w:pStyle w:val="ConsPlusNonformat"/>
              <w:widowControl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31.12.2023</w:t>
            </w:r>
          </w:p>
        </w:tc>
        <w:tc>
          <w:tcPr>
            <w:tcW w:w="870" w:type="dxa"/>
          </w:tcPr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с</w:t>
            </w:r>
          </w:p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01.01.2024</w:t>
            </w:r>
          </w:p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по</w:t>
            </w:r>
          </w:p>
          <w:p w:rsidR="00D0691A" w:rsidRPr="00D0691A" w:rsidRDefault="00D0691A" w:rsidP="00EE27BA">
            <w:pPr>
              <w:pStyle w:val="ConsPlusNonformat"/>
              <w:widowControl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30.06.2024</w:t>
            </w:r>
          </w:p>
        </w:tc>
        <w:tc>
          <w:tcPr>
            <w:tcW w:w="870" w:type="dxa"/>
          </w:tcPr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с</w:t>
            </w:r>
          </w:p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01.07.2024</w:t>
            </w:r>
          </w:p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по</w:t>
            </w:r>
          </w:p>
          <w:p w:rsidR="00D0691A" w:rsidRPr="00D0691A" w:rsidRDefault="00D0691A" w:rsidP="00EE27BA">
            <w:pPr>
              <w:pStyle w:val="ConsPlusNonformat"/>
              <w:widowControl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31.12.2024</w:t>
            </w:r>
          </w:p>
        </w:tc>
        <w:tc>
          <w:tcPr>
            <w:tcW w:w="870" w:type="dxa"/>
          </w:tcPr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с</w:t>
            </w:r>
          </w:p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01.01.2025</w:t>
            </w:r>
          </w:p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по</w:t>
            </w:r>
          </w:p>
          <w:p w:rsidR="00D0691A" w:rsidRPr="00D0691A" w:rsidRDefault="00D0691A" w:rsidP="00EE27BA">
            <w:pPr>
              <w:pStyle w:val="ConsPlusNonformat"/>
              <w:widowControl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30.06.2025</w:t>
            </w:r>
          </w:p>
        </w:tc>
        <w:tc>
          <w:tcPr>
            <w:tcW w:w="870" w:type="dxa"/>
          </w:tcPr>
          <w:p w:rsidR="00D0691A" w:rsidRPr="00D0691A" w:rsidRDefault="00D0691A" w:rsidP="00D0691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с</w:t>
            </w:r>
          </w:p>
          <w:p w:rsidR="00D0691A" w:rsidRPr="00D0691A" w:rsidRDefault="00D0691A" w:rsidP="00D0691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01.0</w:t>
            </w:r>
            <w:r w:rsidRPr="00D0691A">
              <w:rPr>
                <w:sz w:val="22"/>
                <w:szCs w:val="22"/>
              </w:rPr>
              <w:t>7</w:t>
            </w:r>
            <w:r w:rsidRPr="00D0691A">
              <w:rPr>
                <w:sz w:val="22"/>
                <w:szCs w:val="22"/>
              </w:rPr>
              <w:t>.2025</w:t>
            </w:r>
          </w:p>
          <w:p w:rsidR="00D0691A" w:rsidRPr="00D0691A" w:rsidRDefault="00D0691A" w:rsidP="00D0691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по</w:t>
            </w:r>
          </w:p>
          <w:p w:rsidR="00D0691A" w:rsidRPr="00D0691A" w:rsidRDefault="00D0691A" w:rsidP="00D0691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31.12</w:t>
            </w:r>
            <w:r w:rsidRPr="00D0691A">
              <w:rPr>
                <w:sz w:val="22"/>
                <w:szCs w:val="22"/>
              </w:rPr>
              <w:t>.2025</w:t>
            </w:r>
          </w:p>
        </w:tc>
      </w:tr>
      <w:tr w:rsidR="00D0691A" w:rsidRPr="0091595D" w:rsidTr="00D0691A">
        <w:tblPrEx>
          <w:tblLook w:val="01E0" w:firstRow="1" w:lastRow="1" w:firstColumn="1" w:lastColumn="1" w:noHBand="0" w:noVBand="0"/>
        </w:tblPrEx>
        <w:tc>
          <w:tcPr>
            <w:tcW w:w="288" w:type="dxa"/>
          </w:tcPr>
          <w:p w:rsidR="00D0691A" w:rsidRPr="0091595D" w:rsidRDefault="00D0691A" w:rsidP="00EE27B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159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Захоронение твердых коммунальных отходов</w:t>
            </w:r>
          </w:p>
        </w:tc>
        <w:tc>
          <w:tcPr>
            <w:tcW w:w="869" w:type="dxa"/>
          </w:tcPr>
          <w:p w:rsidR="00D0691A" w:rsidRPr="00D0691A" w:rsidRDefault="00D0691A" w:rsidP="00EE27BA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D0691A" w:rsidRPr="00D0691A" w:rsidRDefault="00D0691A" w:rsidP="00EE27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96,59</w:t>
            </w:r>
          </w:p>
        </w:tc>
        <w:tc>
          <w:tcPr>
            <w:tcW w:w="870" w:type="dxa"/>
          </w:tcPr>
          <w:p w:rsidR="00D0691A" w:rsidRPr="00D0691A" w:rsidRDefault="00D0691A" w:rsidP="00EE27BA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D0691A" w:rsidRPr="00D0691A" w:rsidRDefault="00D0691A" w:rsidP="00EE27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89,84</w:t>
            </w:r>
          </w:p>
        </w:tc>
        <w:tc>
          <w:tcPr>
            <w:tcW w:w="870" w:type="dxa"/>
          </w:tcPr>
          <w:p w:rsidR="00D0691A" w:rsidRPr="00D0691A" w:rsidRDefault="00D0691A" w:rsidP="00EE27BA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D0691A" w:rsidRPr="00D0691A" w:rsidRDefault="00D0691A" w:rsidP="00EE27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89,84</w:t>
            </w:r>
          </w:p>
        </w:tc>
        <w:tc>
          <w:tcPr>
            <w:tcW w:w="870" w:type="dxa"/>
          </w:tcPr>
          <w:p w:rsidR="00D0691A" w:rsidRPr="00D0691A" w:rsidRDefault="00D0691A" w:rsidP="00EE27BA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D0691A" w:rsidRPr="00D0691A" w:rsidRDefault="00D0691A" w:rsidP="00EE27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91,59</w:t>
            </w:r>
          </w:p>
        </w:tc>
        <w:tc>
          <w:tcPr>
            <w:tcW w:w="870" w:type="dxa"/>
          </w:tcPr>
          <w:p w:rsidR="00D0691A" w:rsidRPr="00D0691A" w:rsidRDefault="00D0691A" w:rsidP="00EE27BA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D0691A" w:rsidRPr="00D0691A" w:rsidRDefault="00D0691A" w:rsidP="00EE27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91,59</w:t>
            </w:r>
          </w:p>
        </w:tc>
        <w:tc>
          <w:tcPr>
            <w:tcW w:w="870" w:type="dxa"/>
          </w:tcPr>
          <w:p w:rsidR="00D0691A" w:rsidRPr="00D0691A" w:rsidRDefault="00D0691A" w:rsidP="00EE27BA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D0691A" w:rsidRPr="00D0691A" w:rsidRDefault="00D0691A" w:rsidP="00EE27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93,46</w:t>
            </w:r>
          </w:p>
        </w:tc>
        <w:tc>
          <w:tcPr>
            <w:tcW w:w="870" w:type="dxa"/>
          </w:tcPr>
          <w:p w:rsidR="00D0691A" w:rsidRPr="00D0691A" w:rsidRDefault="00D0691A" w:rsidP="00EE27BA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D0691A" w:rsidRPr="00D0691A" w:rsidRDefault="00D0691A" w:rsidP="00EE27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93,46</w:t>
            </w:r>
          </w:p>
        </w:tc>
        <w:tc>
          <w:tcPr>
            <w:tcW w:w="870" w:type="dxa"/>
          </w:tcPr>
          <w:p w:rsidR="00D0691A" w:rsidRPr="00D0691A" w:rsidRDefault="00D0691A" w:rsidP="00EE27BA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D0691A" w:rsidRPr="00D0691A" w:rsidRDefault="00D0691A" w:rsidP="00EE27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89,98</w:t>
            </w:r>
          </w:p>
        </w:tc>
        <w:tc>
          <w:tcPr>
            <w:tcW w:w="870" w:type="dxa"/>
          </w:tcPr>
          <w:p w:rsidR="00D0691A" w:rsidRPr="00D0691A" w:rsidRDefault="00D0691A" w:rsidP="00EE27BA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D0691A" w:rsidRPr="00D0691A" w:rsidRDefault="00D0691A" w:rsidP="00EE27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89,98</w:t>
            </w:r>
          </w:p>
        </w:tc>
        <w:tc>
          <w:tcPr>
            <w:tcW w:w="870" w:type="dxa"/>
          </w:tcPr>
          <w:p w:rsidR="00D0691A" w:rsidRPr="00D0691A" w:rsidRDefault="00D0691A" w:rsidP="00D06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0691A" w:rsidRPr="00D0691A" w:rsidRDefault="00D0691A" w:rsidP="00D06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0691A" w:rsidRPr="00D0691A" w:rsidRDefault="00D0691A" w:rsidP="00EE27B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91,96</w:t>
            </w:r>
          </w:p>
        </w:tc>
      </w:tr>
    </w:tbl>
    <w:p w:rsidR="007A0451" w:rsidRPr="0091595D" w:rsidRDefault="007A0451" w:rsidP="007A045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8364F" w:rsidRPr="0091595D" w:rsidRDefault="0008364F">
      <w:pPr>
        <w:rPr>
          <w:rFonts w:ascii="Arial" w:hAnsi="Arial" w:cs="Arial"/>
          <w:sz w:val="24"/>
          <w:szCs w:val="24"/>
        </w:rPr>
      </w:pPr>
    </w:p>
    <w:p w:rsidR="00543B88" w:rsidRDefault="00543B88"/>
    <w:p w:rsidR="00543B88" w:rsidRDefault="00543B88"/>
    <w:p w:rsidR="00543B88" w:rsidRDefault="00543B88">
      <w:bookmarkStart w:id="0" w:name="_GoBack"/>
      <w:bookmarkEnd w:id="0"/>
    </w:p>
    <w:p w:rsidR="00543B88" w:rsidRDefault="00543B88"/>
    <w:p w:rsidR="00543B88" w:rsidRDefault="00543B88"/>
    <w:p w:rsidR="00543B88" w:rsidRDefault="00543B88"/>
    <w:p w:rsidR="00543B88" w:rsidRDefault="00543B88"/>
    <w:p w:rsidR="00543B88" w:rsidRDefault="00543B88"/>
    <w:p w:rsidR="00543B88" w:rsidRDefault="00543B88"/>
    <w:p w:rsidR="00543B88" w:rsidRDefault="00543B88"/>
    <w:p w:rsidR="00543B88" w:rsidRDefault="00543B88"/>
    <w:p w:rsidR="00543B88" w:rsidRDefault="00543B88"/>
    <w:p w:rsidR="00543B88" w:rsidRDefault="00543B88"/>
    <w:p w:rsidR="00543B88" w:rsidRDefault="00543B88"/>
    <w:p w:rsidR="00D0691A" w:rsidRDefault="00D0691A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88" w:rsidRPr="00543B88" w:rsidRDefault="009879FD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по правовым вопросам</w:t>
      </w:r>
    </w:p>
    <w:p w:rsidR="00543B88" w:rsidRPr="00543B88" w:rsidRDefault="00543B88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98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79FD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О.И.Пуляева</w:t>
      </w:r>
      <w:proofErr w:type="spellEnd"/>
    </w:p>
    <w:p w:rsidR="00543B88" w:rsidRPr="00543B88" w:rsidRDefault="009879FD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«29</w:t>
      </w:r>
      <w:r w:rsidR="00543B88"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r w:rsidR="00543B88" w:rsidRPr="00543B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025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A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proofErr w:type="spellStart"/>
      <w:r w:rsidR="00A0254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43B88"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="00543B88"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B88" w:rsidRPr="00543B88" w:rsidRDefault="00543B88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88" w:rsidRPr="00543B88" w:rsidRDefault="009879FD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A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2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ОЖКХиА</w:t>
      </w:r>
      <w:proofErr w:type="spellEnd"/>
    </w:p>
    <w:p w:rsidR="00543B88" w:rsidRPr="00543B88" w:rsidRDefault="009879FD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А.В.Попова</w:t>
      </w:r>
      <w:proofErr w:type="spellEnd"/>
    </w:p>
    <w:p w:rsidR="00543B88" w:rsidRPr="00543B88" w:rsidRDefault="009879FD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«29</w:t>
      </w:r>
      <w:r w:rsidR="00543B88"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r w:rsidR="00543B88" w:rsidRPr="00543B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025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A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proofErr w:type="spellStart"/>
      <w:r w:rsidR="00A0254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43B88"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="00543B88"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B88" w:rsidRPr="00543B88" w:rsidRDefault="00543B88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88" w:rsidRPr="00543B88" w:rsidRDefault="00543B88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ФЭУ</w:t>
      </w:r>
    </w:p>
    <w:p w:rsidR="00543B88" w:rsidRPr="00543B88" w:rsidRDefault="00543B88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____________А.Е. </w:t>
      </w:r>
      <w:proofErr w:type="spellStart"/>
      <w:r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Золотуева</w:t>
      </w:r>
      <w:proofErr w:type="spellEnd"/>
    </w:p>
    <w:p w:rsidR="00543B88" w:rsidRPr="00543B88" w:rsidRDefault="009879FD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«29</w:t>
      </w:r>
      <w:r w:rsidR="00543B88"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r w:rsidR="00543B88" w:rsidRPr="00543B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025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A0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proofErr w:type="spellStart"/>
      <w:r w:rsidR="00A0254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43B88"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="00543B88"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B88" w:rsidRPr="00543B88" w:rsidRDefault="00543B88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88" w:rsidRPr="00543B88" w:rsidRDefault="00543B88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88" w:rsidRPr="00543B88" w:rsidRDefault="00543B88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88" w:rsidRPr="00543B88" w:rsidRDefault="00543B88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88" w:rsidRPr="00543B88" w:rsidRDefault="00543B88" w:rsidP="00543B88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B88" w:rsidRPr="00543B88" w:rsidRDefault="00543B88" w:rsidP="00543B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:rsidR="00543B88" w:rsidRPr="00543B88" w:rsidRDefault="00543B88" w:rsidP="00543B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дело;</w:t>
      </w:r>
    </w:p>
    <w:p w:rsidR="00543B88" w:rsidRPr="00543B88" w:rsidRDefault="00543B88" w:rsidP="00543B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ФЭУ;</w:t>
      </w:r>
    </w:p>
    <w:p w:rsidR="00543B88" w:rsidRPr="00543B88" w:rsidRDefault="00543B88" w:rsidP="00543B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ООО «Наш город»;</w:t>
      </w:r>
    </w:p>
    <w:p w:rsidR="00543B88" w:rsidRPr="00543B88" w:rsidRDefault="0054526D" w:rsidP="00543B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экз.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ОЖКХиС</w:t>
      </w:r>
      <w:proofErr w:type="spellEnd"/>
    </w:p>
    <w:p w:rsidR="00543B88" w:rsidRDefault="00543B88"/>
    <w:p w:rsidR="00543B88" w:rsidRDefault="00543B88"/>
    <w:p w:rsidR="00DC3708" w:rsidRDefault="00DC3708"/>
    <w:p w:rsidR="00DC3708" w:rsidRDefault="00DC3708"/>
    <w:p w:rsidR="00DC3708" w:rsidRDefault="00DC3708"/>
    <w:p w:rsidR="00DC3708" w:rsidRDefault="00DC3708"/>
    <w:p w:rsidR="00DC3708" w:rsidRDefault="00DC3708"/>
    <w:p w:rsidR="00DC3708" w:rsidRDefault="00DC3708"/>
    <w:p w:rsidR="004D16B7" w:rsidRDefault="004D16B7"/>
    <w:p w:rsidR="00DC3708" w:rsidRDefault="00DC3708"/>
    <w:p w:rsidR="00DC3708" w:rsidRDefault="00DC3708"/>
    <w:p w:rsidR="00DC3708" w:rsidRDefault="00DC3708"/>
    <w:p w:rsidR="00DC3708" w:rsidRDefault="00DC3708"/>
    <w:p w:rsidR="009879FD" w:rsidRDefault="009879FD"/>
    <w:p w:rsidR="009879FD" w:rsidRDefault="009879FD"/>
    <w:p w:rsidR="0091595D" w:rsidRPr="0091595D" w:rsidRDefault="0091595D" w:rsidP="0091595D">
      <w:pPr>
        <w:pStyle w:val="ConsPlusNonformat"/>
        <w:widowControl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  <w:r w:rsidRPr="0091595D">
        <w:rPr>
          <w:sz w:val="22"/>
          <w:szCs w:val="22"/>
        </w:rPr>
        <w:t xml:space="preserve">                                                                            к постановлению  администрации ВГП                                                                                                                                                                                                                от  </w:t>
      </w:r>
      <w:proofErr w:type="spellStart"/>
      <w:r w:rsidRPr="0091595D">
        <w:rPr>
          <w:sz w:val="22"/>
          <w:szCs w:val="22"/>
        </w:rPr>
        <w:t>29.10.2020г</w:t>
      </w:r>
      <w:proofErr w:type="spellEnd"/>
      <w:r w:rsidRPr="0091595D">
        <w:rPr>
          <w:sz w:val="22"/>
          <w:szCs w:val="22"/>
        </w:rPr>
        <w:t>. №  209</w:t>
      </w:r>
    </w:p>
    <w:p w:rsidR="00DC3708" w:rsidRPr="000F672C" w:rsidRDefault="00DC3708" w:rsidP="00DC3708">
      <w:pPr>
        <w:pStyle w:val="ConsPlusNonformat"/>
        <w:widowControl/>
        <w:jc w:val="right"/>
        <w:rPr>
          <w:sz w:val="22"/>
          <w:szCs w:val="22"/>
        </w:rPr>
      </w:pPr>
    </w:p>
    <w:p w:rsidR="00DC3708" w:rsidRPr="000F672C" w:rsidRDefault="00DC3708" w:rsidP="00DC370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DC3708" w:rsidRPr="000F672C" w:rsidRDefault="00DC3708" w:rsidP="00DC370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C3708" w:rsidRPr="000F672C" w:rsidRDefault="00DC3708" w:rsidP="00DC370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C3708" w:rsidRDefault="00DC3708" w:rsidP="00DC3708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ДОЛГОСРОЧНЫЕ  ПАРАМЕТРЫ</w:t>
      </w:r>
    </w:p>
    <w:p w:rsidR="00DC3708" w:rsidRPr="000F672C" w:rsidRDefault="00DC3708" w:rsidP="00DC3708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РЕГУЛИРОВАНИЯ ПРЕДЕЛЬНЫХ </w:t>
      </w:r>
      <w:r w:rsidRPr="000F672C">
        <w:rPr>
          <w:rFonts w:ascii="Arial" w:hAnsi="Arial" w:cs="Arial"/>
          <w:sz w:val="24"/>
          <w:szCs w:val="24"/>
        </w:rPr>
        <w:t>ТАРИФ</w:t>
      </w:r>
      <w:r>
        <w:rPr>
          <w:rFonts w:ascii="Arial" w:hAnsi="Arial" w:cs="Arial"/>
          <w:sz w:val="24"/>
          <w:szCs w:val="24"/>
        </w:rPr>
        <w:t>ОВ</w:t>
      </w:r>
    </w:p>
    <w:p w:rsidR="00DC3708" w:rsidRPr="000F672C" w:rsidRDefault="00DC3708" w:rsidP="00DC3708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ЗАХОРОНЕНИЕ ТВЕРДЫХ КОММУНАЛЬНЫХ ОТХОДОВ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C3708" w:rsidRDefault="00DC3708" w:rsidP="00DC3708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>ООО «</w:t>
      </w:r>
      <w:r>
        <w:rPr>
          <w:rFonts w:ascii="Arial" w:hAnsi="Arial" w:cs="Arial"/>
          <w:sz w:val="24"/>
          <w:szCs w:val="24"/>
        </w:rPr>
        <w:t>НАШ ГОРОД</w:t>
      </w:r>
      <w:r w:rsidRPr="000F672C">
        <w:rPr>
          <w:rFonts w:ascii="Arial" w:hAnsi="Arial" w:cs="Arial"/>
          <w:sz w:val="24"/>
          <w:szCs w:val="24"/>
        </w:rPr>
        <w:t>»</w:t>
      </w:r>
      <w:r w:rsidR="004C4489">
        <w:rPr>
          <w:rFonts w:ascii="Arial" w:hAnsi="Arial" w:cs="Arial"/>
          <w:sz w:val="24"/>
          <w:szCs w:val="24"/>
        </w:rPr>
        <w:t xml:space="preserve"> НА 2021-2025</w:t>
      </w:r>
      <w:r>
        <w:rPr>
          <w:rFonts w:ascii="Arial" w:hAnsi="Arial" w:cs="Arial"/>
          <w:sz w:val="24"/>
          <w:szCs w:val="24"/>
        </w:rPr>
        <w:t xml:space="preserve"> ГОДЫ ДЛЯ ФОРМИРОВАНИЯ ТАРИФОВ</w:t>
      </w:r>
    </w:p>
    <w:p w:rsidR="00DC3708" w:rsidRPr="000F672C" w:rsidRDefault="00DC3708" w:rsidP="00DC3708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ИСПОЛЬЗОВАНИЕМ МЕТОДА ИНДЕКСАЦИИ</w:t>
      </w:r>
    </w:p>
    <w:p w:rsidR="00DC3708" w:rsidRPr="000F672C" w:rsidRDefault="00DC3708" w:rsidP="00DC370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tbl>
      <w:tblPr>
        <w:tblStyle w:val="a4"/>
        <w:tblW w:w="5000" w:type="pct"/>
        <w:tblLayout w:type="fixed"/>
        <w:tblLook w:val="01E0" w:firstRow="1" w:lastRow="1" w:firstColumn="1" w:lastColumn="1" w:noHBand="0" w:noVBand="0"/>
      </w:tblPr>
      <w:tblGrid>
        <w:gridCol w:w="615"/>
        <w:gridCol w:w="1985"/>
        <w:gridCol w:w="1422"/>
        <w:gridCol w:w="1053"/>
        <w:gridCol w:w="1131"/>
        <w:gridCol w:w="1133"/>
        <w:gridCol w:w="1133"/>
        <w:gridCol w:w="1099"/>
      </w:tblGrid>
      <w:tr w:rsidR="00A02544" w:rsidRPr="00E650E6" w:rsidTr="00E650E6">
        <w:tc>
          <w:tcPr>
            <w:tcW w:w="1358" w:type="pct"/>
            <w:gridSpan w:val="2"/>
          </w:tcPr>
          <w:p w:rsidR="00A02544" w:rsidRPr="00D0691A" w:rsidRDefault="00A02544" w:rsidP="00D5618A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743" w:type="pct"/>
          </w:tcPr>
          <w:p w:rsidR="00A02544" w:rsidRPr="00D0691A" w:rsidRDefault="00D0691A" w:rsidP="00D5618A">
            <w:pPr>
              <w:pStyle w:val="ConsPlusNonformat"/>
              <w:widowControl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550" w:type="pct"/>
          </w:tcPr>
          <w:p w:rsidR="00A02544" w:rsidRPr="00D0691A" w:rsidRDefault="00A02544" w:rsidP="00D5618A">
            <w:pPr>
              <w:pStyle w:val="ConsPlusNonformat"/>
              <w:widowControl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2021 год</w:t>
            </w:r>
          </w:p>
        </w:tc>
        <w:tc>
          <w:tcPr>
            <w:tcW w:w="591" w:type="pct"/>
          </w:tcPr>
          <w:p w:rsidR="00A02544" w:rsidRPr="00D0691A" w:rsidRDefault="00A02544" w:rsidP="00D5618A">
            <w:pPr>
              <w:pStyle w:val="ConsPlusNonformat"/>
              <w:widowControl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2022 год</w:t>
            </w:r>
          </w:p>
        </w:tc>
        <w:tc>
          <w:tcPr>
            <w:tcW w:w="592" w:type="pct"/>
          </w:tcPr>
          <w:p w:rsidR="00A02544" w:rsidRPr="00D0691A" w:rsidRDefault="00A02544" w:rsidP="00D5618A">
            <w:pPr>
              <w:pStyle w:val="ConsPlusNonformat"/>
              <w:widowControl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2023 год</w:t>
            </w:r>
          </w:p>
        </w:tc>
        <w:tc>
          <w:tcPr>
            <w:tcW w:w="592" w:type="pct"/>
          </w:tcPr>
          <w:p w:rsidR="00A02544" w:rsidRPr="00D0691A" w:rsidRDefault="00A02544" w:rsidP="00D5618A">
            <w:pPr>
              <w:pStyle w:val="ConsPlusNonformat"/>
              <w:widowControl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2024 год</w:t>
            </w:r>
          </w:p>
        </w:tc>
        <w:tc>
          <w:tcPr>
            <w:tcW w:w="574" w:type="pct"/>
          </w:tcPr>
          <w:p w:rsidR="00A02544" w:rsidRPr="00D0691A" w:rsidRDefault="00A02544" w:rsidP="00D5618A">
            <w:pPr>
              <w:pStyle w:val="ConsPlusNonformat"/>
              <w:widowControl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2025</w:t>
            </w:r>
          </w:p>
          <w:p w:rsidR="00A02544" w:rsidRPr="00D0691A" w:rsidRDefault="00A02544" w:rsidP="00D5618A">
            <w:pPr>
              <w:pStyle w:val="ConsPlusNonformat"/>
              <w:widowControl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 xml:space="preserve"> год</w:t>
            </w:r>
          </w:p>
        </w:tc>
      </w:tr>
      <w:tr w:rsidR="00A02544" w:rsidRPr="00E650E6" w:rsidTr="00E650E6">
        <w:tc>
          <w:tcPr>
            <w:tcW w:w="321" w:type="pct"/>
          </w:tcPr>
          <w:p w:rsidR="00A02544" w:rsidRPr="00E650E6" w:rsidRDefault="00A02544" w:rsidP="00D561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0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7" w:type="pct"/>
          </w:tcPr>
          <w:p w:rsidR="00A02544" w:rsidRPr="00D0691A" w:rsidRDefault="00A02544" w:rsidP="00D5618A">
            <w:pPr>
              <w:pStyle w:val="ConsPlusNonformat"/>
              <w:widowControl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Базовый уровень операционных расходов</w:t>
            </w:r>
          </w:p>
        </w:tc>
        <w:tc>
          <w:tcPr>
            <w:tcW w:w="743" w:type="pct"/>
          </w:tcPr>
          <w:p w:rsidR="00A02544" w:rsidRPr="00D0691A" w:rsidRDefault="00A02544" w:rsidP="00D5618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A02544" w:rsidRPr="00D0691A" w:rsidRDefault="00A02544" w:rsidP="00D5618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D0691A">
              <w:rPr>
                <w:sz w:val="22"/>
                <w:szCs w:val="22"/>
              </w:rPr>
              <w:t>тыс</w:t>
            </w:r>
            <w:proofErr w:type="gramStart"/>
            <w:r w:rsidRPr="00D0691A">
              <w:rPr>
                <w:sz w:val="22"/>
                <w:szCs w:val="22"/>
              </w:rPr>
              <w:t>.р</w:t>
            </w:r>
            <w:proofErr w:type="gramEnd"/>
            <w:r w:rsidRPr="00D0691A">
              <w:rPr>
                <w:sz w:val="22"/>
                <w:szCs w:val="22"/>
              </w:rPr>
              <w:t>уб</w:t>
            </w:r>
            <w:proofErr w:type="spellEnd"/>
            <w:r w:rsidRPr="00D0691A">
              <w:rPr>
                <w:sz w:val="22"/>
                <w:szCs w:val="22"/>
              </w:rPr>
              <w:t>.</w:t>
            </w:r>
          </w:p>
        </w:tc>
        <w:tc>
          <w:tcPr>
            <w:tcW w:w="550" w:type="pct"/>
          </w:tcPr>
          <w:p w:rsidR="00A02544" w:rsidRPr="00D0691A" w:rsidRDefault="00A02544" w:rsidP="00D5618A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A02544" w:rsidRPr="00D0691A" w:rsidRDefault="00A02544" w:rsidP="00D561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691A">
              <w:rPr>
                <w:rFonts w:ascii="Courier New" w:hAnsi="Courier New" w:cs="Courier New"/>
                <w:sz w:val="22"/>
                <w:szCs w:val="22"/>
              </w:rPr>
              <w:t>1937,6</w:t>
            </w:r>
          </w:p>
        </w:tc>
        <w:tc>
          <w:tcPr>
            <w:tcW w:w="591" w:type="pct"/>
          </w:tcPr>
          <w:p w:rsidR="00A02544" w:rsidRPr="00D0691A" w:rsidRDefault="00A02544" w:rsidP="00D0691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A02544" w:rsidRPr="00D0691A" w:rsidRDefault="005F7BAC" w:rsidP="00D0691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-</w:t>
            </w:r>
          </w:p>
        </w:tc>
        <w:tc>
          <w:tcPr>
            <w:tcW w:w="592" w:type="pct"/>
          </w:tcPr>
          <w:p w:rsidR="00A02544" w:rsidRPr="00D0691A" w:rsidRDefault="00A02544" w:rsidP="00D0691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A02544" w:rsidRPr="00D0691A" w:rsidRDefault="005F7BAC" w:rsidP="00D06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691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92" w:type="pct"/>
          </w:tcPr>
          <w:p w:rsidR="00A02544" w:rsidRPr="00D0691A" w:rsidRDefault="00A02544" w:rsidP="00D0691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A02544" w:rsidRPr="00D0691A" w:rsidRDefault="005F7BAC" w:rsidP="00D0691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</w:tcPr>
          <w:p w:rsidR="00A02544" w:rsidRPr="00D0691A" w:rsidRDefault="00A02544" w:rsidP="00D0691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A02544" w:rsidRPr="00D0691A" w:rsidRDefault="005F7BAC" w:rsidP="00D06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691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02544" w:rsidRPr="00E650E6" w:rsidTr="00E650E6">
        <w:tc>
          <w:tcPr>
            <w:tcW w:w="321" w:type="pct"/>
          </w:tcPr>
          <w:p w:rsidR="00A02544" w:rsidRPr="00E650E6" w:rsidRDefault="00A02544" w:rsidP="00D5618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0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7" w:type="pct"/>
          </w:tcPr>
          <w:p w:rsidR="00A02544" w:rsidRPr="00D0691A" w:rsidRDefault="00A02544" w:rsidP="00D5618A">
            <w:pPr>
              <w:pStyle w:val="ConsPlusNonformat"/>
              <w:widowControl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Индекс эффективности операционных расходов</w:t>
            </w:r>
          </w:p>
        </w:tc>
        <w:tc>
          <w:tcPr>
            <w:tcW w:w="743" w:type="pct"/>
          </w:tcPr>
          <w:p w:rsidR="00A02544" w:rsidRPr="00D0691A" w:rsidRDefault="00A02544" w:rsidP="00D5618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D0691A" w:rsidRPr="00D0691A" w:rsidRDefault="00D0691A" w:rsidP="00D5618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A02544" w:rsidRPr="00D0691A" w:rsidRDefault="00A02544" w:rsidP="00D5618A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%</w:t>
            </w:r>
          </w:p>
        </w:tc>
        <w:tc>
          <w:tcPr>
            <w:tcW w:w="550" w:type="pct"/>
          </w:tcPr>
          <w:p w:rsidR="00A02544" w:rsidRPr="00D0691A" w:rsidRDefault="00A02544" w:rsidP="00D5618A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A02544" w:rsidRPr="00D0691A" w:rsidRDefault="00A02544" w:rsidP="00D5618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02544" w:rsidRPr="00D0691A" w:rsidRDefault="00A02544" w:rsidP="00D561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691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591" w:type="pct"/>
          </w:tcPr>
          <w:p w:rsidR="00A02544" w:rsidRPr="00D0691A" w:rsidRDefault="00A02544" w:rsidP="00D5618A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A02544" w:rsidRPr="00D0691A" w:rsidRDefault="00A02544" w:rsidP="00D5618A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A02544" w:rsidRPr="00D0691A" w:rsidRDefault="00A02544" w:rsidP="00A0254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1,0</w:t>
            </w:r>
          </w:p>
        </w:tc>
        <w:tc>
          <w:tcPr>
            <w:tcW w:w="592" w:type="pct"/>
          </w:tcPr>
          <w:p w:rsidR="00A02544" w:rsidRPr="00D0691A" w:rsidRDefault="00A02544" w:rsidP="00D5618A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A02544" w:rsidRPr="00D0691A" w:rsidRDefault="00A02544" w:rsidP="00D5618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02544" w:rsidRPr="00D0691A" w:rsidRDefault="00A02544" w:rsidP="00D561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691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592" w:type="pct"/>
          </w:tcPr>
          <w:p w:rsidR="00A02544" w:rsidRPr="00D0691A" w:rsidRDefault="00A02544" w:rsidP="00D5618A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A02544" w:rsidRPr="00D0691A" w:rsidRDefault="00A02544" w:rsidP="00D5618A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A02544" w:rsidRPr="00D0691A" w:rsidRDefault="00A02544" w:rsidP="00A0254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0691A">
              <w:rPr>
                <w:sz w:val="22"/>
                <w:szCs w:val="22"/>
              </w:rPr>
              <w:t>1,0</w:t>
            </w:r>
          </w:p>
        </w:tc>
        <w:tc>
          <w:tcPr>
            <w:tcW w:w="574" w:type="pct"/>
          </w:tcPr>
          <w:p w:rsidR="00A02544" w:rsidRPr="00D0691A" w:rsidRDefault="00A02544" w:rsidP="00D5618A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A02544" w:rsidRPr="00D0691A" w:rsidRDefault="00A02544" w:rsidP="00D5618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02544" w:rsidRPr="00D0691A" w:rsidRDefault="00A02544" w:rsidP="00D561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691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</w:tbl>
    <w:p w:rsidR="00DC3708" w:rsidRPr="00E650E6" w:rsidRDefault="00DC3708" w:rsidP="00DC370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C3708" w:rsidRPr="000F672C" w:rsidRDefault="00DC3708" w:rsidP="00DC370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C3708" w:rsidRDefault="00DC3708" w:rsidP="00DC3708">
      <w:pPr>
        <w:ind w:right="-1050"/>
        <w:rPr>
          <w:sz w:val="28"/>
          <w:szCs w:val="28"/>
        </w:rPr>
      </w:pPr>
    </w:p>
    <w:p w:rsidR="00DC3708" w:rsidRDefault="00DC3708" w:rsidP="00DC3708">
      <w:pPr>
        <w:ind w:right="-1050"/>
        <w:rPr>
          <w:sz w:val="28"/>
          <w:szCs w:val="28"/>
        </w:rPr>
      </w:pPr>
    </w:p>
    <w:p w:rsidR="00DC3708" w:rsidRDefault="00DC3708" w:rsidP="00DC3708">
      <w:pPr>
        <w:ind w:right="-1050"/>
        <w:rPr>
          <w:sz w:val="28"/>
          <w:szCs w:val="28"/>
        </w:rPr>
      </w:pPr>
    </w:p>
    <w:p w:rsidR="00DC3708" w:rsidRDefault="00DC3708" w:rsidP="00DC3708">
      <w:pPr>
        <w:ind w:right="-1050"/>
        <w:rPr>
          <w:sz w:val="28"/>
          <w:szCs w:val="28"/>
        </w:rPr>
      </w:pPr>
    </w:p>
    <w:p w:rsidR="00DC3708" w:rsidRDefault="00DC3708" w:rsidP="00DC3708">
      <w:pPr>
        <w:ind w:right="-1050"/>
        <w:rPr>
          <w:sz w:val="28"/>
          <w:szCs w:val="28"/>
        </w:rPr>
      </w:pPr>
    </w:p>
    <w:p w:rsidR="00DC3708" w:rsidRDefault="00DC3708" w:rsidP="00DC3708">
      <w:pPr>
        <w:ind w:right="-1050"/>
        <w:rPr>
          <w:sz w:val="28"/>
          <w:szCs w:val="28"/>
        </w:rPr>
      </w:pPr>
    </w:p>
    <w:p w:rsidR="00DC3708" w:rsidRDefault="00DC3708" w:rsidP="00DC3708">
      <w:pPr>
        <w:ind w:right="-1050"/>
        <w:rPr>
          <w:sz w:val="28"/>
          <w:szCs w:val="28"/>
        </w:rPr>
      </w:pPr>
    </w:p>
    <w:p w:rsidR="00DC3708" w:rsidRDefault="00DC3708" w:rsidP="00DC3708">
      <w:pPr>
        <w:ind w:right="-1050"/>
        <w:rPr>
          <w:sz w:val="28"/>
          <w:szCs w:val="28"/>
        </w:rPr>
      </w:pPr>
    </w:p>
    <w:p w:rsidR="00DC3708" w:rsidRDefault="00DC3708" w:rsidP="00DC3708">
      <w:pPr>
        <w:ind w:right="-1050"/>
        <w:rPr>
          <w:sz w:val="28"/>
          <w:szCs w:val="28"/>
        </w:rPr>
      </w:pPr>
    </w:p>
    <w:p w:rsidR="00DC3708" w:rsidRDefault="00DC3708" w:rsidP="00DC3708">
      <w:pPr>
        <w:ind w:right="-1050"/>
        <w:rPr>
          <w:sz w:val="28"/>
          <w:szCs w:val="28"/>
        </w:rPr>
      </w:pPr>
    </w:p>
    <w:p w:rsidR="00DC3708" w:rsidRDefault="00DC3708" w:rsidP="00DC3708">
      <w:pPr>
        <w:ind w:right="-1050"/>
        <w:rPr>
          <w:sz w:val="28"/>
          <w:szCs w:val="28"/>
        </w:rPr>
      </w:pPr>
    </w:p>
    <w:p w:rsidR="00DC3708" w:rsidRDefault="00DC3708" w:rsidP="00DC3708">
      <w:pPr>
        <w:ind w:right="-1050"/>
        <w:rPr>
          <w:sz w:val="28"/>
          <w:szCs w:val="28"/>
        </w:rPr>
      </w:pPr>
    </w:p>
    <w:p w:rsidR="00DC3708" w:rsidRDefault="00DC3708" w:rsidP="00DC3708">
      <w:pPr>
        <w:ind w:right="-1050"/>
        <w:rPr>
          <w:sz w:val="28"/>
          <w:szCs w:val="28"/>
        </w:rPr>
      </w:pPr>
    </w:p>
    <w:p w:rsidR="00DC3708" w:rsidRDefault="00DC3708" w:rsidP="00DC3708">
      <w:pPr>
        <w:ind w:right="-1050"/>
        <w:rPr>
          <w:sz w:val="28"/>
          <w:szCs w:val="28"/>
        </w:rPr>
      </w:pPr>
    </w:p>
    <w:p w:rsidR="00DC3708" w:rsidRDefault="00DC3708" w:rsidP="00DC3708">
      <w:pPr>
        <w:ind w:right="-1050"/>
        <w:rPr>
          <w:sz w:val="28"/>
          <w:szCs w:val="28"/>
        </w:rPr>
      </w:pPr>
    </w:p>
    <w:p w:rsidR="00DC3708" w:rsidRDefault="00DC3708" w:rsidP="00DC3708">
      <w:pPr>
        <w:ind w:right="-1050"/>
        <w:rPr>
          <w:sz w:val="28"/>
          <w:szCs w:val="28"/>
        </w:rPr>
      </w:pPr>
    </w:p>
    <w:p w:rsidR="00DC3708" w:rsidRDefault="00DC3708" w:rsidP="00DC3708">
      <w:pPr>
        <w:ind w:right="-1050"/>
        <w:rPr>
          <w:sz w:val="28"/>
          <w:szCs w:val="28"/>
        </w:rPr>
      </w:pPr>
    </w:p>
    <w:p w:rsidR="00DC3708" w:rsidRDefault="00DC3708" w:rsidP="00DC3708">
      <w:pPr>
        <w:ind w:right="-1050"/>
        <w:rPr>
          <w:sz w:val="28"/>
          <w:szCs w:val="28"/>
        </w:rPr>
      </w:pPr>
    </w:p>
    <w:p w:rsidR="00DC3708" w:rsidRDefault="00DC3708" w:rsidP="00DC3708">
      <w:pPr>
        <w:ind w:right="-1050"/>
        <w:rPr>
          <w:sz w:val="28"/>
          <w:szCs w:val="28"/>
        </w:rPr>
      </w:pPr>
    </w:p>
    <w:p w:rsidR="00DC3708" w:rsidRDefault="00DC3708"/>
    <w:sectPr w:rsidR="00DC3708" w:rsidSect="000836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8364F"/>
    <w:rsid w:val="000F2FBF"/>
    <w:rsid w:val="0015385A"/>
    <w:rsid w:val="001852B4"/>
    <w:rsid w:val="001D0B9D"/>
    <w:rsid w:val="002D3C47"/>
    <w:rsid w:val="003A291E"/>
    <w:rsid w:val="003B44D7"/>
    <w:rsid w:val="003D751E"/>
    <w:rsid w:val="00416768"/>
    <w:rsid w:val="00482AAB"/>
    <w:rsid w:val="004C4489"/>
    <w:rsid w:val="004D16B7"/>
    <w:rsid w:val="004D6911"/>
    <w:rsid w:val="00543B88"/>
    <w:rsid w:val="0054526D"/>
    <w:rsid w:val="005F7BAC"/>
    <w:rsid w:val="0063188A"/>
    <w:rsid w:val="00754DF1"/>
    <w:rsid w:val="007A0451"/>
    <w:rsid w:val="007A67EA"/>
    <w:rsid w:val="007D7854"/>
    <w:rsid w:val="00806E53"/>
    <w:rsid w:val="00876778"/>
    <w:rsid w:val="008B3118"/>
    <w:rsid w:val="008B73C5"/>
    <w:rsid w:val="008B7E76"/>
    <w:rsid w:val="0091595D"/>
    <w:rsid w:val="009879FD"/>
    <w:rsid w:val="009B408B"/>
    <w:rsid w:val="00A02544"/>
    <w:rsid w:val="00A35C9F"/>
    <w:rsid w:val="00BA4250"/>
    <w:rsid w:val="00BD2CEF"/>
    <w:rsid w:val="00CE6D7C"/>
    <w:rsid w:val="00D0691A"/>
    <w:rsid w:val="00DC3708"/>
    <w:rsid w:val="00E650E6"/>
    <w:rsid w:val="00EE27BA"/>
    <w:rsid w:val="00F51B15"/>
    <w:rsid w:val="00F51CD0"/>
    <w:rsid w:val="00FD3490"/>
    <w:rsid w:val="00FF1C45"/>
    <w:rsid w:val="00FF750F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3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364F"/>
    <w:pPr>
      <w:ind w:left="720"/>
      <w:contextualSpacing/>
    </w:pPr>
  </w:style>
  <w:style w:type="table" w:styleId="a4">
    <w:name w:val="Table Grid"/>
    <w:basedOn w:val="a1"/>
    <w:uiPriority w:val="99"/>
    <w:rsid w:val="007A0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3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364F"/>
    <w:pPr>
      <w:ind w:left="720"/>
      <w:contextualSpacing/>
    </w:pPr>
  </w:style>
  <w:style w:type="table" w:styleId="a4">
    <w:name w:val="Table Grid"/>
    <w:basedOn w:val="a1"/>
    <w:uiPriority w:val="99"/>
    <w:rsid w:val="007A0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2</cp:revision>
  <cp:lastPrinted>2020-11-02T09:22:00Z</cp:lastPrinted>
  <dcterms:created xsi:type="dcterms:W3CDTF">2020-11-02T09:23:00Z</dcterms:created>
  <dcterms:modified xsi:type="dcterms:W3CDTF">2020-11-02T09:23:00Z</dcterms:modified>
</cp:coreProperties>
</file>