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9" w:rsidRDefault="00E53FB9" w:rsidP="00E53FB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C3DBB">
        <w:rPr>
          <w:rFonts w:ascii="Arial" w:hAnsi="Arial" w:cs="Arial"/>
          <w:b/>
          <w:sz w:val="32"/>
          <w:szCs w:val="32"/>
        </w:rPr>
        <w:t>02.12.</w:t>
      </w:r>
      <w:r>
        <w:rPr>
          <w:rFonts w:ascii="Arial" w:hAnsi="Arial" w:cs="Arial"/>
          <w:b/>
          <w:sz w:val="32"/>
          <w:szCs w:val="32"/>
        </w:rPr>
        <w:t>2020г. №</w:t>
      </w:r>
      <w:r w:rsidR="00FC3DBB">
        <w:rPr>
          <w:rFonts w:ascii="Arial" w:hAnsi="Arial" w:cs="Arial"/>
          <w:b/>
          <w:sz w:val="32"/>
          <w:szCs w:val="32"/>
        </w:rPr>
        <w:t>143</w:t>
      </w:r>
    </w:p>
    <w:p w:rsidR="00E53FB9" w:rsidRDefault="00E53FB9" w:rsidP="00E53FB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3FB9" w:rsidRDefault="00E53FB9" w:rsidP="00E53FB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53FB9" w:rsidRDefault="00E53FB9" w:rsidP="00E53FB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53FB9" w:rsidRDefault="00E53FB9" w:rsidP="00E53FB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53FB9" w:rsidRDefault="00E53FB9" w:rsidP="00E53FB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53FB9" w:rsidRDefault="00E53FB9" w:rsidP="00E53FB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E53FB9" w:rsidRDefault="00E53FB9" w:rsidP="00E53FB9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E53FB9" w:rsidRDefault="00E53FB9" w:rsidP="00E53FB9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РЕШЕНИ</w:t>
      </w:r>
      <w:r w:rsidR="00655A44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 ОТ 16 ФЕВРАЛЯ 2007 ГОДА №56</w:t>
      </w:r>
    </w:p>
    <w:p w:rsidR="00E53FB9" w:rsidRDefault="00E53FB9" w:rsidP="00E53FB9">
      <w:pPr>
        <w:jc w:val="both"/>
        <w:rPr>
          <w:b/>
        </w:rPr>
      </w:pPr>
    </w:p>
    <w:p w:rsidR="00E53FB9" w:rsidRDefault="00E53FB9" w:rsidP="00E53FB9">
      <w:pPr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 xml:space="preserve">В </w:t>
      </w:r>
      <w:r w:rsidR="004B212C">
        <w:rPr>
          <w:rFonts w:ascii="Arial" w:hAnsi="Arial" w:cs="Arial"/>
        </w:rPr>
        <w:t>связи с принятием Постановления Правительств</w:t>
      </w:r>
      <w:r w:rsidR="00F119A8">
        <w:rPr>
          <w:rFonts w:ascii="Arial" w:hAnsi="Arial" w:cs="Arial"/>
        </w:rPr>
        <w:t xml:space="preserve">а Российской Федерации от 31 января </w:t>
      </w:r>
      <w:r w:rsidR="004B212C">
        <w:rPr>
          <w:rFonts w:ascii="Arial" w:hAnsi="Arial" w:cs="Arial"/>
        </w:rPr>
        <w:t>2020г. №67 «Об утверждении правил возмещения</w:t>
      </w:r>
      <w:r w:rsidR="001579F1">
        <w:rPr>
          <w:rFonts w:ascii="Arial" w:hAnsi="Arial" w:cs="Arial"/>
        </w:rPr>
        <w:t xml:space="preserve">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ascii="Arial" w:hAnsi="Arial" w:cs="Arial"/>
        </w:rPr>
        <w:t>,</w:t>
      </w:r>
      <w:r w:rsidR="003B4311">
        <w:rPr>
          <w:rFonts w:ascii="Arial" w:hAnsi="Arial" w:cs="Arial"/>
        </w:rPr>
        <w:t xml:space="preserve"> на основании постановления Администрации Вихоревского городского поселения от 10 сентября 2020 года №</w:t>
      </w:r>
      <w:r w:rsidR="00C36F00">
        <w:rPr>
          <w:rFonts w:ascii="Arial" w:hAnsi="Arial" w:cs="Arial"/>
        </w:rPr>
        <w:t>178 «Об утверждении правил возмещения вреда, причиняемого тяжеловесными транспортными средствами, осуществляющими перевозки тяжеловесных грузов, при</w:t>
      </w:r>
      <w:proofErr w:type="gramEnd"/>
      <w:r w:rsidR="00C36F00">
        <w:rPr>
          <w:rFonts w:ascii="Arial" w:hAnsi="Arial" w:cs="Arial"/>
        </w:rPr>
        <w:t xml:space="preserve"> </w:t>
      </w:r>
      <w:proofErr w:type="gramStart"/>
      <w:r w:rsidR="00C36F00">
        <w:rPr>
          <w:rFonts w:ascii="Arial" w:hAnsi="Arial" w:cs="Arial"/>
        </w:rPr>
        <w:t>движении по автомобильным дорогам общего пользования местного значения Вихоревского городского</w:t>
      </w:r>
      <w:r w:rsidR="00F119A8">
        <w:rPr>
          <w:rFonts w:ascii="Arial" w:hAnsi="Arial" w:cs="Arial"/>
        </w:rPr>
        <w:t xml:space="preserve"> поселения»,</w:t>
      </w:r>
      <w:r>
        <w:rPr>
          <w:rFonts w:ascii="Arial" w:hAnsi="Arial" w:cs="Arial"/>
        </w:rPr>
        <w:t xml:space="preserve">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  <w:proofErr w:type="gramEnd"/>
    </w:p>
    <w:p w:rsidR="00E53FB9" w:rsidRDefault="00E53FB9" w:rsidP="00E53FB9">
      <w:pPr>
        <w:jc w:val="both"/>
        <w:rPr>
          <w:rFonts w:ascii="Arial" w:hAnsi="Arial" w:cs="Arial"/>
        </w:rPr>
      </w:pPr>
    </w:p>
    <w:p w:rsidR="00E53FB9" w:rsidRDefault="00E53FB9" w:rsidP="00E53FB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53FB9" w:rsidRDefault="00E53FB9" w:rsidP="00E53FB9">
      <w:pPr>
        <w:ind w:firstLine="708"/>
        <w:jc w:val="both"/>
        <w:rPr>
          <w:rFonts w:ascii="Arial" w:hAnsi="Arial" w:cs="Arial"/>
          <w:b/>
        </w:rPr>
      </w:pPr>
    </w:p>
    <w:p w:rsidR="00F119A8" w:rsidRDefault="00E53FB9" w:rsidP="00F119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19A8">
        <w:rPr>
          <w:rFonts w:ascii="Arial" w:hAnsi="Arial" w:cs="Arial"/>
        </w:rPr>
        <w:t>Признать утратившим силу решение Думы Вихоревского муниципального образования от 16 февраля 2007 года №56 «О порядке компенсации ущерба, наносимого тяжеловесными автотранспортными средствами при проезде по дорогам Вихоревского городского поселения»</w:t>
      </w:r>
      <w:r w:rsidR="000B2E71">
        <w:rPr>
          <w:rFonts w:ascii="Arial" w:hAnsi="Arial" w:cs="Arial"/>
        </w:rPr>
        <w:t>.</w:t>
      </w:r>
    </w:p>
    <w:p w:rsidR="007A5072" w:rsidRDefault="00E53FB9" w:rsidP="00E53F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</w:t>
      </w:r>
      <w:r w:rsidR="007A5072">
        <w:rPr>
          <w:rFonts w:ascii="Arial" w:hAnsi="Arial" w:cs="Arial"/>
        </w:rPr>
        <w:t xml:space="preserve">упает в силу </w:t>
      </w:r>
      <w:proofErr w:type="gramStart"/>
      <w:r w:rsidR="007A5072">
        <w:rPr>
          <w:rFonts w:ascii="Arial" w:hAnsi="Arial" w:cs="Arial"/>
        </w:rPr>
        <w:t>с даты</w:t>
      </w:r>
      <w:proofErr w:type="gramEnd"/>
      <w:r w:rsidR="007A5072">
        <w:rPr>
          <w:rFonts w:ascii="Arial" w:hAnsi="Arial" w:cs="Arial"/>
        </w:rPr>
        <w:t xml:space="preserve"> его принятия и распространяет своей действие на правоотношения, возникшие с 10 сентября 2020 года.</w:t>
      </w:r>
    </w:p>
    <w:p w:rsidR="00E53FB9" w:rsidRDefault="007A5072" w:rsidP="00E53F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подлежит официальному </w:t>
      </w:r>
      <w:r w:rsidR="00F119A8">
        <w:rPr>
          <w:rFonts w:ascii="Arial" w:hAnsi="Arial" w:cs="Arial"/>
        </w:rPr>
        <w:t>опубликовани</w:t>
      </w:r>
      <w:r>
        <w:rPr>
          <w:rFonts w:ascii="Arial" w:hAnsi="Arial" w:cs="Arial"/>
        </w:rPr>
        <w:t>ю</w:t>
      </w:r>
      <w:r w:rsidR="00D85744">
        <w:rPr>
          <w:rFonts w:ascii="Arial" w:hAnsi="Arial" w:cs="Arial"/>
        </w:rPr>
        <w:t xml:space="preserve"> (обнародованию) и подлежит размещению на официальном сайте Администрации Вихоревского городского поселения.</w:t>
      </w:r>
    </w:p>
    <w:p w:rsidR="00E53FB9" w:rsidRDefault="00D85744" w:rsidP="00E53F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3FB9">
        <w:rPr>
          <w:rFonts w:ascii="Arial" w:hAnsi="Arial" w:cs="Arial"/>
        </w:rPr>
        <w:t xml:space="preserve">. </w:t>
      </w:r>
      <w:proofErr w:type="gramStart"/>
      <w:r w:rsidR="00E53FB9">
        <w:rPr>
          <w:rFonts w:ascii="Arial" w:hAnsi="Arial" w:cs="Arial"/>
        </w:rPr>
        <w:t>Контроль за</w:t>
      </w:r>
      <w:proofErr w:type="gramEnd"/>
      <w:r w:rsidR="00E53FB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</w:t>
      </w:r>
      <w:r>
        <w:rPr>
          <w:rFonts w:ascii="Arial" w:hAnsi="Arial" w:cs="Arial"/>
        </w:rPr>
        <w:t>по собственности, промышленности и жилищно-коммунальному хозяйству</w:t>
      </w:r>
      <w:r w:rsidR="00E53FB9">
        <w:rPr>
          <w:rFonts w:ascii="Arial" w:hAnsi="Arial" w:cs="Arial"/>
        </w:rPr>
        <w:t>.</w:t>
      </w:r>
    </w:p>
    <w:p w:rsidR="00E53FB9" w:rsidRDefault="00E53FB9" w:rsidP="00E53FB9">
      <w:pPr>
        <w:ind w:firstLine="708"/>
        <w:jc w:val="both"/>
        <w:rPr>
          <w:rFonts w:ascii="Arial" w:hAnsi="Arial" w:cs="Arial"/>
        </w:rPr>
      </w:pPr>
    </w:p>
    <w:p w:rsidR="00E53FB9" w:rsidRDefault="00E53FB9" w:rsidP="00E53FB9">
      <w:pPr>
        <w:ind w:firstLine="708"/>
        <w:jc w:val="both"/>
        <w:rPr>
          <w:rFonts w:ascii="Arial" w:hAnsi="Arial" w:cs="Arial"/>
        </w:rPr>
      </w:pPr>
    </w:p>
    <w:p w:rsidR="00E53FB9" w:rsidRDefault="00E53FB9" w:rsidP="00E53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53FB9" w:rsidRDefault="00E53FB9" w:rsidP="00E53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ab/>
        <w:t>Л. Г. Ремизова</w:t>
      </w:r>
    </w:p>
    <w:p w:rsidR="00D85744" w:rsidRDefault="00D85744" w:rsidP="00E53FB9">
      <w:pPr>
        <w:rPr>
          <w:rFonts w:ascii="Arial" w:hAnsi="Arial" w:cs="Arial"/>
        </w:rPr>
      </w:pPr>
    </w:p>
    <w:p w:rsidR="00D85744" w:rsidRDefault="00D85744" w:rsidP="00E53FB9">
      <w:pPr>
        <w:rPr>
          <w:rFonts w:ascii="Arial" w:hAnsi="Arial" w:cs="Arial"/>
        </w:rPr>
      </w:pPr>
    </w:p>
    <w:p w:rsidR="00D85744" w:rsidRDefault="00D85744" w:rsidP="00E53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D85744" w:rsidRDefault="00D85744" w:rsidP="00E53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821063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sectPr w:rsidR="00D85744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3FB9"/>
    <w:rsid w:val="000B2E71"/>
    <w:rsid w:val="000C2EB0"/>
    <w:rsid w:val="001579F1"/>
    <w:rsid w:val="00170DB6"/>
    <w:rsid w:val="001C3E30"/>
    <w:rsid w:val="00350D3D"/>
    <w:rsid w:val="003B4311"/>
    <w:rsid w:val="00411FAC"/>
    <w:rsid w:val="004B212C"/>
    <w:rsid w:val="00655A44"/>
    <w:rsid w:val="007516B7"/>
    <w:rsid w:val="007A5072"/>
    <w:rsid w:val="007A7607"/>
    <w:rsid w:val="007F3E5B"/>
    <w:rsid w:val="008009C1"/>
    <w:rsid w:val="00821063"/>
    <w:rsid w:val="00A46737"/>
    <w:rsid w:val="00C36F00"/>
    <w:rsid w:val="00C929DC"/>
    <w:rsid w:val="00D37B7E"/>
    <w:rsid w:val="00D85744"/>
    <w:rsid w:val="00E53FB9"/>
    <w:rsid w:val="00E84F50"/>
    <w:rsid w:val="00EE7912"/>
    <w:rsid w:val="00F119A8"/>
    <w:rsid w:val="00FA57F5"/>
    <w:rsid w:val="00FB3985"/>
    <w:rsid w:val="00F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FB9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E53F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cp:lastPrinted>2020-09-24T04:22:00Z</cp:lastPrinted>
  <dcterms:created xsi:type="dcterms:W3CDTF">2020-09-24T02:01:00Z</dcterms:created>
  <dcterms:modified xsi:type="dcterms:W3CDTF">2020-12-03T04:46:00Z</dcterms:modified>
</cp:coreProperties>
</file>