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9C" w:rsidRDefault="0077259C" w:rsidP="00EC50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1721656" wp14:editId="5D207C9A">
            <wp:extent cx="735330" cy="78613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EC50D6" w:rsidRDefault="007B0CAE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02.11</w:t>
      </w:r>
      <w:r w:rsidR="00147A15">
        <w:rPr>
          <w:rFonts w:ascii="Arial" w:eastAsia="Calibri" w:hAnsi="Arial" w:cs="Arial"/>
          <w:b/>
          <w:sz w:val="32"/>
          <w:szCs w:val="32"/>
        </w:rPr>
        <w:t>.2023</w:t>
      </w:r>
      <w:r w:rsidR="004836FD" w:rsidRPr="00DD6883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1050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B0CAE" w:rsidRDefault="00DB3AD1" w:rsidP="00147A15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3AD1">
        <w:rPr>
          <w:rFonts w:ascii="Arial" w:hAnsi="Arial" w:cs="Arial"/>
          <w:b/>
          <w:sz w:val="32"/>
          <w:szCs w:val="32"/>
        </w:rPr>
        <w:t>ОБ</w:t>
      </w:r>
      <w:r w:rsidR="00147A15">
        <w:rPr>
          <w:rFonts w:ascii="Arial" w:hAnsi="Arial" w:cs="Arial"/>
          <w:b/>
          <w:sz w:val="32"/>
          <w:szCs w:val="32"/>
        </w:rPr>
        <w:t xml:space="preserve"> УТВЕРЖДЕНИИ </w:t>
      </w:r>
      <w:r w:rsidR="007B0CAE">
        <w:rPr>
          <w:rFonts w:ascii="Arial" w:hAnsi="Arial" w:cs="Arial"/>
          <w:b/>
          <w:sz w:val="32"/>
          <w:szCs w:val="32"/>
        </w:rPr>
        <w:t xml:space="preserve">ПОРЯДКА МОНИТОРИНГА </w:t>
      </w:r>
    </w:p>
    <w:p w:rsidR="007B0CAE" w:rsidRDefault="007B0CAE" w:rsidP="00147A15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СИСТЕМЫ ТЕПЛОСНАБЖЕНИЯ ВИХОРЕВСКОГО 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B3AD1" w:rsidRDefault="00DB3AD1" w:rsidP="007B0C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AD1">
        <w:rPr>
          <w:rFonts w:ascii="Arial" w:hAnsi="Arial" w:cs="Arial"/>
          <w:sz w:val="24"/>
          <w:szCs w:val="24"/>
        </w:rPr>
        <w:t xml:space="preserve">В </w:t>
      </w:r>
      <w:r w:rsidR="00147A15">
        <w:rPr>
          <w:rFonts w:ascii="Arial" w:hAnsi="Arial" w:cs="Arial"/>
          <w:sz w:val="24"/>
          <w:szCs w:val="24"/>
        </w:rPr>
        <w:t>соответствии с</w:t>
      </w:r>
      <w:r w:rsidR="00803764">
        <w:rPr>
          <w:rFonts w:ascii="Arial" w:hAnsi="Arial" w:cs="Arial"/>
          <w:sz w:val="24"/>
          <w:szCs w:val="24"/>
        </w:rPr>
        <w:t xml:space="preserve"> </w:t>
      </w:r>
      <w:r w:rsidR="00CC1F20">
        <w:rPr>
          <w:rFonts w:ascii="Arial" w:hAnsi="Arial" w:cs="Arial"/>
          <w:sz w:val="24"/>
          <w:szCs w:val="24"/>
        </w:rPr>
        <w:t xml:space="preserve">Федеральным законом РФ от 06.10.2003г. №131-ФЗ «Об общих принципах организации местного самоуправления в Российской Федерации», </w:t>
      </w:r>
      <w:r w:rsidR="007B0CAE">
        <w:rPr>
          <w:rFonts w:ascii="Arial" w:hAnsi="Arial" w:cs="Arial"/>
          <w:sz w:val="24"/>
          <w:szCs w:val="24"/>
        </w:rPr>
        <w:t>Федеральным законом РФ от 27.07.2010г. №190-ФЗ «О теплоснабжении</w:t>
      </w:r>
      <w:r w:rsidR="00147A15">
        <w:rPr>
          <w:rFonts w:ascii="Arial" w:hAnsi="Arial" w:cs="Arial"/>
          <w:sz w:val="24"/>
          <w:szCs w:val="24"/>
        </w:rPr>
        <w:t xml:space="preserve">», </w:t>
      </w:r>
      <w:r w:rsidR="007B0CAE">
        <w:rPr>
          <w:rFonts w:ascii="Arial" w:hAnsi="Arial" w:cs="Arial"/>
          <w:sz w:val="24"/>
          <w:szCs w:val="24"/>
        </w:rPr>
        <w:t xml:space="preserve">Приказом Министерства энергетики РФ от 12.03.2013г. №103 «Об утверждении Правил оценки готовности к отопительному периоду», </w:t>
      </w:r>
      <w:r w:rsidRPr="00DB3AD1">
        <w:rPr>
          <w:rFonts w:ascii="Arial" w:hAnsi="Arial" w:cs="Arial"/>
          <w:sz w:val="24"/>
          <w:szCs w:val="24"/>
        </w:rPr>
        <w:t>руководствуясь Уставом Вихоревского муниципального образования,</w:t>
      </w:r>
      <w:r w:rsidR="00147A15">
        <w:rPr>
          <w:rFonts w:ascii="Arial" w:hAnsi="Arial" w:cs="Arial"/>
          <w:sz w:val="24"/>
          <w:szCs w:val="24"/>
        </w:rPr>
        <w:t xml:space="preserve"> в целях</w:t>
      </w:r>
      <w:r w:rsidR="007B0CAE">
        <w:rPr>
          <w:rFonts w:ascii="Arial" w:hAnsi="Arial" w:cs="Arial"/>
          <w:sz w:val="24"/>
          <w:szCs w:val="24"/>
        </w:rPr>
        <w:t xml:space="preserve"> обеспечения надежного теплоснабжения потребителей на те</w:t>
      </w:r>
      <w:r w:rsidR="00D5343A">
        <w:rPr>
          <w:rFonts w:ascii="Arial" w:hAnsi="Arial" w:cs="Arial"/>
          <w:sz w:val="24"/>
          <w:szCs w:val="24"/>
        </w:rPr>
        <w:t>рритории Вихоревского городского</w:t>
      </w:r>
      <w:r w:rsidR="007B0CAE">
        <w:rPr>
          <w:rFonts w:ascii="Arial" w:hAnsi="Arial" w:cs="Arial"/>
          <w:sz w:val="24"/>
          <w:szCs w:val="24"/>
        </w:rPr>
        <w:t xml:space="preserve"> поселения,</w:t>
      </w:r>
      <w:r w:rsidR="00147A15">
        <w:rPr>
          <w:rFonts w:ascii="Arial" w:hAnsi="Arial" w:cs="Arial"/>
          <w:sz w:val="24"/>
          <w:szCs w:val="24"/>
        </w:rPr>
        <w:t xml:space="preserve"> </w:t>
      </w:r>
      <w:r w:rsidRPr="00DB3AD1">
        <w:rPr>
          <w:rFonts w:ascii="Arial" w:hAnsi="Arial" w:cs="Arial"/>
          <w:sz w:val="24"/>
          <w:szCs w:val="24"/>
        </w:rPr>
        <w:t>администрация Вихоревского городского поселения</w:t>
      </w:r>
    </w:p>
    <w:p w:rsidR="00DB3AD1" w:rsidRPr="00DB3AD1" w:rsidRDefault="00DB3AD1" w:rsidP="00DB3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08B" w:rsidRPr="00A06358" w:rsidRDefault="009B408B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06358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DB3AD1" w:rsidRPr="00DB3AD1" w:rsidRDefault="00DB3AD1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197B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 xml:space="preserve">1. </w:t>
      </w:r>
      <w:r w:rsidR="007B0CAE">
        <w:rPr>
          <w:rFonts w:ascii="Arial" w:hAnsi="Arial" w:cs="Arial"/>
          <w:sz w:val="24"/>
          <w:szCs w:val="24"/>
        </w:rPr>
        <w:t xml:space="preserve">Утвердить </w:t>
      </w:r>
      <w:r w:rsidR="00325AE7">
        <w:rPr>
          <w:rFonts w:ascii="Arial" w:hAnsi="Arial" w:cs="Arial"/>
          <w:sz w:val="24"/>
          <w:szCs w:val="24"/>
        </w:rPr>
        <w:t>«Порядок мониторинга системы теплоснабжения Вихоревского муниципального образования»</w:t>
      </w:r>
      <w:r w:rsidR="008C197B">
        <w:rPr>
          <w:rFonts w:ascii="Arial" w:hAnsi="Arial" w:cs="Arial"/>
          <w:sz w:val="24"/>
          <w:szCs w:val="24"/>
        </w:rPr>
        <w:t xml:space="preserve"> (приложение к настоящему постановлению).</w:t>
      </w:r>
    </w:p>
    <w:p w:rsidR="00DB3AD1" w:rsidRPr="00F604C8" w:rsidRDefault="00F604C8" w:rsidP="00A75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B3AD1" w:rsidRPr="006C5000">
        <w:rPr>
          <w:rFonts w:ascii="Arial" w:hAnsi="Arial" w:cs="Arial"/>
          <w:sz w:val="24"/>
          <w:szCs w:val="24"/>
        </w:rPr>
        <w:t xml:space="preserve">. </w:t>
      </w:r>
      <w:r w:rsidR="00A75EBF" w:rsidRPr="006C5000">
        <w:rPr>
          <w:rFonts w:ascii="Arial" w:hAnsi="Arial" w:cs="Arial"/>
          <w:sz w:val="24"/>
          <w:szCs w:val="24"/>
        </w:rPr>
        <w:t>Наст</w:t>
      </w:r>
      <w:r w:rsidR="00325AE7">
        <w:rPr>
          <w:rFonts w:ascii="Arial" w:hAnsi="Arial" w:cs="Arial"/>
          <w:sz w:val="24"/>
          <w:szCs w:val="24"/>
        </w:rPr>
        <w:t xml:space="preserve">оящее  постановление  подлежит  </w:t>
      </w:r>
      <w:r w:rsidR="00DB3AD1" w:rsidRPr="006C5000">
        <w:rPr>
          <w:rFonts w:ascii="Arial" w:hAnsi="Arial" w:cs="Arial"/>
          <w:sz w:val="24"/>
          <w:szCs w:val="24"/>
        </w:rPr>
        <w:t>оп</w:t>
      </w:r>
      <w:r w:rsidR="002A101F">
        <w:rPr>
          <w:rFonts w:ascii="Arial" w:hAnsi="Arial" w:cs="Arial"/>
          <w:sz w:val="24"/>
          <w:szCs w:val="24"/>
        </w:rPr>
        <w:t xml:space="preserve">убликованию </w:t>
      </w:r>
      <w:r w:rsidR="00DB3AD1" w:rsidRPr="006C5000">
        <w:rPr>
          <w:rFonts w:ascii="Arial" w:hAnsi="Arial" w:cs="Arial"/>
          <w:sz w:val="24"/>
          <w:szCs w:val="24"/>
        </w:rPr>
        <w:t>в информационном бюллетене Вихоревско</w:t>
      </w:r>
      <w:r w:rsidR="002A6A59"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="00DB3AD1" w:rsidRPr="006C5000">
        <w:rPr>
          <w:rFonts w:ascii="Arial" w:hAnsi="Arial" w:cs="Arial"/>
          <w:sz w:val="24"/>
          <w:szCs w:val="24"/>
        </w:rPr>
        <w:t>на официальном сайте администрации Ви</w:t>
      </w:r>
      <w:r>
        <w:rPr>
          <w:rFonts w:ascii="Arial" w:hAnsi="Arial" w:cs="Arial"/>
          <w:sz w:val="24"/>
          <w:szCs w:val="24"/>
        </w:rPr>
        <w:t>хоревского городского поселения.</w:t>
      </w:r>
    </w:p>
    <w:p w:rsidR="00DB3AD1" w:rsidRPr="006C5000" w:rsidRDefault="00F604C8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3AD1" w:rsidRPr="006C500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D6E1C" w:rsidRDefault="00FD6E1C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604C8" w:rsidRDefault="00F604C8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B408B" w:rsidRPr="00FE0116" w:rsidRDefault="00325AE7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И.о.главы</w:t>
      </w:r>
      <w:r w:rsidR="009B408B" w:rsidRPr="00FE0116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F604C8" w:rsidRPr="00A75EBF" w:rsidRDefault="009B408B" w:rsidP="00A75EB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</w:t>
      </w:r>
      <w:r w:rsidR="00325AE7">
        <w:rPr>
          <w:rFonts w:ascii="Arial" w:eastAsia="Calibri" w:hAnsi="Arial" w:cs="Arial"/>
          <w:sz w:val="24"/>
          <w:szCs w:val="24"/>
        </w:rPr>
        <w:t xml:space="preserve">   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</w:t>
      </w:r>
      <w:r w:rsidR="00325AE7">
        <w:rPr>
          <w:rFonts w:ascii="Arial" w:eastAsia="Calibri" w:hAnsi="Arial" w:cs="Arial"/>
          <w:sz w:val="24"/>
          <w:szCs w:val="24"/>
        </w:rPr>
        <w:t xml:space="preserve">Г.А.Дударева </w:t>
      </w: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4804E3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A75EBF" w:rsidRDefault="00A75EBF" w:rsidP="000B1A9A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B1A9A" w:rsidRDefault="000B1A9A" w:rsidP="000B1A9A">
      <w:pPr>
        <w:tabs>
          <w:tab w:val="left" w:pos="0"/>
        </w:tabs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p w:rsidR="004804E3" w:rsidRDefault="004804E3" w:rsidP="00A06358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к постановлению</w:t>
      </w:r>
      <w:r w:rsidRPr="00D562AA"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 xml:space="preserve">    </w:t>
      </w:r>
    </w:p>
    <w:p w:rsidR="004804E3" w:rsidRDefault="004804E3" w:rsidP="00A06358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Вихоревского </w:t>
      </w:r>
    </w:p>
    <w:p w:rsidR="004804E3" w:rsidRDefault="004804E3" w:rsidP="00A06358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городского поселения</w:t>
      </w:r>
      <w:r w:rsidRPr="00D562AA"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4804E3" w:rsidRDefault="00325AE7" w:rsidP="00A06358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02.11.2023г. №1050</w:t>
      </w:r>
    </w:p>
    <w:p w:rsidR="00A06358" w:rsidRDefault="00A06358" w:rsidP="00A06358">
      <w:pPr>
        <w:tabs>
          <w:tab w:val="left" w:pos="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A06358" w:rsidRPr="00A06358" w:rsidRDefault="00F77DD2" w:rsidP="00F77DD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</w:t>
      </w:r>
      <w:r w:rsidR="00325AE7">
        <w:rPr>
          <w:rFonts w:ascii="Arial" w:hAnsi="Arial" w:cs="Arial"/>
          <w:b/>
          <w:sz w:val="32"/>
          <w:szCs w:val="32"/>
        </w:rPr>
        <w:t>РЯДОК МОНИТОРИНГА СИСТЕМЫ ТЕПЛОСНАБЖЕНИЯ ВИХОРЕВСКОГО МУНИЦИПАЛЬНОГО ОБРАЗОВАНИЯ</w:t>
      </w: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325AE7" w:rsidRDefault="00325AE7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7DD2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астоящий порядок мониторинга системы теплоснабжения Вихоревского муниц</w:t>
      </w:r>
      <w:r w:rsidR="009069F7">
        <w:rPr>
          <w:rFonts w:ascii="Arial" w:hAnsi="Arial" w:cs="Arial"/>
          <w:sz w:val="24"/>
          <w:szCs w:val="24"/>
        </w:rPr>
        <w:t>ипального образования (далее – п</w:t>
      </w:r>
      <w:r>
        <w:rPr>
          <w:rFonts w:ascii="Arial" w:hAnsi="Arial" w:cs="Arial"/>
          <w:sz w:val="24"/>
          <w:szCs w:val="24"/>
        </w:rPr>
        <w:t>орядок) определяет взаимодействие администрации Братского района, администрации Вихоревского городского поселения, единой теплоснабжающей организации в области теплоснабжения</w:t>
      </w:r>
      <w:r w:rsidR="00081B6E">
        <w:rPr>
          <w:rFonts w:ascii="Arial" w:hAnsi="Arial" w:cs="Arial"/>
          <w:sz w:val="24"/>
          <w:szCs w:val="24"/>
        </w:rPr>
        <w:t>, потребителей тепловой энергии при создании и функционировании системы мониторинга теплоснабжения.</w:t>
      </w:r>
    </w:p>
    <w:p w:rsidR="00081B6E" w:rsidRDefault="00081B6E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мониторинга состояния системы теплоснабжения – это комплексная система наблюдений, оценки и прогноза состояния теплоисточника и тепловых сетей (далее – система мониторинга).</w:t>
      </w:r>
    </w:p>
    <w:p w:rsidR="009069F7" w:rsidRDefault="009069F7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Целями создания и функционирования системы мониторинга являются повышение надежности и безопасности системы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9069F7" w:rsidRDefault="009069F7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Основными задачами системы мониторинга являются:</w:t>
      </w:r>
    </w:p>
    <w:p w:rsidR="009069F7" w:rsidRDefault="009069F7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сбор, обработка и анализ данных о состоянии объектов теплоснабжения, статистических данных об аварийности системы теплоснабжения и проводимых ремонтных работах;</w:t>
      </w:r>
    </w:p>
    <w:p w:rsidR="009069F7" w:rsidRDefault="009069F7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оптимизация процесса составления планов проведения ремонтных работ на тепловых сетях;</w:t>
      </w:r>
    </w:p>
    <w:p w:rsidR="009069F7" w:rsidRDefault="009069F7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эффективное планирование выделения финансовых средств </w:t>
      </w:r>
      <w:r w:rsidR="00DD458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содержание и проведение ремонтных работ теплоисточника и тепловых сетей.</w:t>
      </w:r>
    </w:p>
    <w:p w:rsidR="009069F7" w:rsidRDefault="009069F7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Функционирование системы мониторинга осуществляется на объектовом и муниципальном уровнях:</w:t>
      </w:r>
    </w:p>
    <w:p w:rsidR="009069F7" w:rsidRDefault="009069F7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теплоисточники и тепловые сети;</w:t>
      </w:r>
    </w:p>
    <w:p w:rsidR="009069F7" w:rsidRDefault="009069F7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муниципальном уровне</w:t>
      </w:r>
      <w:r w:rsidRPr="009069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организационно-методическое руководство и координацию деятельности системы мониторинга осуществляет администрация Вихоревского городского поселения.</w:t>
      </w:r>
    </w:p>
    <w:p w:rsidR="009069F7" w:rsidRDefault="009069F7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Система мониторинга включает в себя:</w:t>
      </w:r>
    </w:p>
    <w:p w:rsidR="009069F7" w:rsidRDefault="009069F7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сбор данных;</w:t>
      </w:r>
    </w:p>
    <w:p w:rsidR="00AE5D09" w:rsidRDefault="009069F7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5D09">
        <w:rPr>
          <w:rFonts w:ascii="Arial" w:hAnsi="Arial" w:cs="Arial"/>
          <w:sz w:val="24"/>
          <w:szCs w:val="24"/>
        </w:rPr>
        <w:t xml:space="preserve"> хранение, обработку и представление данных;</w:t>
      </w:r>
    </w:p>
    <w:p w:rsidR="00AE5D09" w:rsidRDefault="00AE5D09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анализ и выдачу информации для принятия решения.</w:t>
      </w:r>
    </w:p>
    <w:p w:rsidR="00AE5D09" w:rsidRDefault="00AE5D09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Сбор данных.</w:t>
      </w:r>
    </w:p>
    <w:p w:rsidR="009069F7" w:rsidRDefault="00AE5D09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сбора данных мониторинга за техническим состоянием котельного оборудования и тепловых сетей объединяет в себе все существующие методы наблюдения. В систему сбора данных вносятся данные по проведенным ремонтам и сведения, накапливаемые эксплуатационным персоналом теплоснабжающей организации.</w:t>
      </w:r>
      <w:r w:rsidR="009069F7">
        <w:rPr>
          <w:rFonts w:ascii="Arial" w:hAnsi="Arial" w:cs="Arial"/>
          <w:sz w:val="24"/>
          <w:szCs w:val="24"/>
        </w:rPr>
        <w:t xml:space="preserve"> </w:t>
      </w:r>
    </w:p>
    <w:p w:rsidR="00BE3F52" w:rsidRDefault="00BE3F52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Собирается следующая информация:</w:t>
      </w:r>
    </w:p>
    <w:p w:rsidR="00BE3F52" w:rsidRDefault="00BE3F52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паспортная база данных котельного оборудования, тепловых сетей;</w:t>
      </w:r>
    </w:p>
    <w:p w:rsidR="00BE3F52" w:rsidRDefault="00BE3F52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расположение смежных коммуникаций в 5-ти метровой зоне вдоль прокладки теплосети;</w:t>
      </w:r>
    </w:p>
    <w:p w:rsidR="00BE3F52" w:rsidRDefault="00BE3F52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режиме работы котельного оборудования, расходе топлива, параметрах теплоносителя (ежедневно).</w:t>
      </w:r>
    </w:p>
    <w:p w:rsidR="00BE3F52" w:rsidRDefault="00BE3F52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4.2. Хранение, обработка и представление данных.</w:t>
      </w:r>
    </w:p>
    <w:p w:rsidR="00BE3F52" w:rsidRDefault="00BE3F52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Сбор данных организуется на бумажных носителях и вводится в базу данных нештатной дежурной службы Вихоревского городского поселения.</w:t>
      </w:r>
    </w:p>
    <w:p w:rsidR="00BE3F52" w:rsidRDefault="00BE3F52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Анализ и выдача информации для принятия решения.</w:t>
      </w:r>
    </w:p>
    <w:p w:rsidR="00BE3F52" w:rsidRDefault="00BE3F52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Системы анализа и выдачи информации направлены на решение задачи оптимизации планов ремонта на основе выбора оборудования, имеющего повреждения, исходя из заданного объема финансирования.</w:t>
      </w:r>
    </w:p>
    <w:p w:rsidR="00BE3F52" w:rsidRDefault="00BE3F52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 источником информации для статистической обработки данных являются результаты </w:t>
      </w:r>
      <w:r w:rsidR="00DD4587">
        <w:rPr>
          <w:rFonts w:ascii="Arial" w:hAnsi="Arial" w:cs="Arial"/>
          <w:sz w:val="24"/>
          <w:szCs w:val="24"/>
        </w:rPr>
        <w:t>о прессовки</w:t>
      </w:r>
      <w:r>
        <w:rPr>
          <w:rFonts w:ascii="Arial" w:hAnsi="Arial" w:cs="Arial"/>
          <w:sz w:val="24"/>
          <w:szCs w:val="24"/>
        </w:rPr>
        <w:t xml:space="preserve"> котлов и тепловых сетей, которая применяется как основной метод диагностики и планирования ремонтов оборудования.</w:t>
      </w:r>
    </w:p>
    <w:p w:rsidR="00BE3F52" w:rsidRDefault="00BE3F52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:rsidR="00BE3F52" w:rsidRDefault="00BE3F52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данных для управления производится специалистами отдела жилищно-коммунального хозяйства, архитектуры и строительства администрации Вихоревского городского поселения</w:t>
      </w:r>
      <w:r w:rsidR="00DD4587">
        <w:rPr>
          <w:rFonts w:ascii="Arial" w:hAnsi="Arial" w:cs="Arial"/>
          <w:sz w:val="24"/>
          <w:szCs w:val="24"/>
        </w:rPr>
        <w:t xml:space="preserve"> и специалистами теплоснабжающей организации.</w:t>
      </w:r>
    </w:p>
    <w:p w:rsidR="00BE3F52" w:rsidRDefault="00BE3F52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BE3F52" w:rsidRDefault="00BE3F52" w:rsidP="00325AE7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sectPr w:rsidR="00BE3F52" w:rsidSect="00FD6E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65B3B"/>
    <w:rsid w:val="00081B6E"/>
    <w:rsid w:val="000B1A9A"/>
    <w:rsid w:val="00125762"/>
    <w:rsid w:val="00147A15"/>
    <w:rsid w:val="002A101F"/>
    <w:rsid w:val="002A6A59"/>
    <w:rsid w:val="002B2F78"/>
    <w:rsid w:val="002C271F"/>
    <w:rsid w:val="002D04DB"/>
    <w:rsid w:val="002D6A77"/>
    <w:rsid w:val="00325AE7"/>
    <w:rsid w:val="00341F54"/>
    <w:rsid w:val="0034523A"/>
    <w:rsid w:val="003554CE"/>
    <w:rsid w:val="00376915"/>
    <w:rsid w:val="00403356"/>
    <w:rsid w:val="00416768"/>
    <w:rsid w:val="004673F7"/>
    <w:rsid w:val="004804E3"/>
    <w:rsid w:val="004836FD"/>
    <w:rsid w:val="004D57F4"/>
    <w:rsid w:val="004D6911"/>
    <w:rsid w:val="005458DD"/>
    <w:rsid w:val="005D3592"/>
    <w:rsid w:val="005F6C75"/>
    <w:rsid w:val="005F77E5"/>
    <w:rsid w:val="00604792"/>
    <w:rsid w:val="00612CBF"/>
    <w:rsid w:val="00643D8A"/>
    <w:rsid w:val="006C3BBE"/>
    <w:rsid w:val="006C5000"/>
    <w:rsid w:val="00763856"/>
    <w:rsid w:val="0077259C"/>
    <w:rsid w:val="007B0CAE"/>
    <w:rsid w:val="007F4B21"/>
    <w:rsid w:val="00803764"/>
    <w:rsid w:val="00826ED5"/>
    <w:rsid w:val="0084246D"/>
    <w:rsid w:val="008B7E76"/>
    <w:rsid w:val="008C197B"/>
    <w:rsid w:val="009069F7"/>
    <w:rsid w:val="009223E7"/>
    <w:rsid w:val="00970320"/>
    <w:rsid w:val="00975A93"/>
    <w:rsid w:val="009B408B"/>
    <w:rsid w:val="00A06358"/>
    <w:rsid w:val="00A274AA"/>
    <w:rsid w:val="00A37FA2"/>
    <w:rsid w:val="00A5513C"/>
    <w:rsid w:val="00A719B9"/>
    <w:rsid w:val="00A75EBF"/>
    <w:rsid w:val="00AD018B"/>
    <w:rsid w:val="00AE5D09"/>
    <w:rsid w:val="00BE3F52"/>
    <w:rsid w:val="00BF76A4"/>
    <w:rsid w:val="00C27DF6"/>
    <w:rsid w:val="00C95397"/>
    <w:rsid w:val="00CA7BA1"/>
    <w:rsid w:val="00CC1F20"/>
    <w:rsid w:val="00D02368"/>
    <w:rsid w:val="00D5343A"/>
    <w:rsid w:val="00D73A35"/>
    <w:rsid w:val="00DB3AD1"/>
    <w:rsid w:val="00DC1D1E"/>
    <w:rsid w:val="00DD4587"/>
    <w:rsid w:val="00DD6883"/>
    <w:rsid w:val="00E83ADD"/>
    <w:rsid w:val="00E86B3D"/>
    <w:rsid w:val="00EC50D6"/>
    <w:rsid w:val="00F23270"/>
    <w:rsid w:val="00F455D2"/>
    <w:rsid w:val="00F51CD0"/>
    <w:rsid w:val="00F604C8"/>
    <w:rsid w:val="00F77DD2"/>
    <w:rsid w:val="00FD3766"/>
    <w:rsid w:val="00FD6E1C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47</cp:revision>
  <cp:lastPrinted>2023-11-03T09:37:00Z</cp:lastPrinted>
  <dcterms:created xsi:type="dcterms:W3CDTF">2018-02-09T02:12:00Z</dcterms:created>
  <dcterms:modified xsi:type="dcterms:W3CDTF">2023-11-09T04:04:00Z</dcterms:modified>
</cp:coreProperties>
</file>