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42" w:rsidRDefault="00586B42" w:rsidP="008C7BE1">
      <w:pPr>
        <w:tabs>
          <w:tab w:val="left" w:pos="5559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7396" w:rsidRDefault="003B1994" w:rsidP="008C7BE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B1994">
        <w:rPr>
          <w:rFonts w:ascii="Times New Roman" w:hAnsi="Times New Roman" w:cs="Times New Roman"/>
          <w:sz w:val="24"/>
          <w:szCs w:val="24"/>
        </w:rPr>
        <w:t>АДМИНИСТРАЦИЯ ВИХОРЕВСКОГО ГОРОДСКОГО ПОСЕЛЕНИЯ</w:t>
      </w:r>
    </w:p>
    <w:p w:rsidR="003B1994" w:rsidRDefault="003B1994" w:rsidP="008C7BE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3B1994" w:rsidRDefault="003B1994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установлению  тарифов  на услуги  организаций коммунального комплекса</w:t>
      </w:r>
    </w:p>
    <w:p w:rsidR="003B1994" w:rsidRDefault="00D27C42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3372C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58C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5D0DE7">
        <w:rPr>
          <w:rFonts w:ascii="Times New Roman" w:hAnsi="Times New Roman" w:cs="Times New Roman"/>
          <w:sz w:val="24"/>
          <w:szCs w:val="24"/>
          <w:u w:val="single"/>
        </w:rPr>
        <w:t>3.2020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D0DE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г. Вихоревка</w:t>
      </w:r>
    </w:p>
    <w:p w:rsidR="003864FE" w:rsidRDefault="003864FE" w:rsidP="008C7BE1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386" w:rsidRDefault="003B1994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 xml:space="preserve"> </w:t>
      </w:r>
      <w:r w:rsidR="005D0DE7">
        <w:rPr>
          <w:rFonts w:ascii="Times New Roman" w:hAnsi="Times New Roman" w:cs="Times New Roman"/>
          <w:sz w:val="24"/>
          <w:szCs w:val="24"/>
        </w:rPr>
        <w:t>об устранении нарушений действующего законодательства в области государственного регулирования цен (тарифов)</w:t>
      </w:r>
      <w:r w:rsidR="000F6386">
        <w:rPr>
          <w:rFonts w:ascii="Times New Roman" w:hAnsi="Times New Roman" w:cs="Times New Roman"/>
          <w:sz w:val="24"/>
          <w:szCs w:val="24"/>
        </w:rPr>
        <w:t xml:space="preserve">  </w:t>
      </w:r>
      <w:r w:rsidR="005D0DE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на питьевую воду и водоотведение  для потребителей </w:t>
      </w:r>
      <w:r w:rsidR="0028723D">
        <w:rPr>
          <w:rFonts w:ascii="Times New Roman" w:hAnsi="Times New Roman" w:cs="Times New Roman"/>
          <w:sz w:val="24"/>
          <w:szCs w:val="24"/>
        </w:rPr>
        <w:t>ООО «ОВУК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6386">
        <w:rPr>
          <w:rFonts w:ascii="Times New Roman" w:hAnsi="Times New Roman" w:cs="Times New Roman"/>
          <w:sz w:val="24"/>
          <w:szCs w:val="24"/>
        </w:rPr>
        <w:t>, находящихся на территории Вихоревского городского  поселения.</w:t>
      </w:r>
    </w:p>
    <w:p w:rsidR="000F6386" w:rsidRDefault="000F6386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  <w:r>
        <w:rPr>
          <w:rFonts w:ascii="Times New Roman" w:hAnsi="Times New Roman" w:cs="Times New Roman"/>
          <w:sz w:val="24"/>
          <w:szCs w:val="24"/>
        </w:rPr>
        <w:t xml:space="preserve">    Из шести членов комиссии присутствуют </w:t>
      </w:r>
      <w:r w:rsidR="0013372C">
        <w:rPr>
          <w:rFonts w:ascii="Times New Roman" w:hAnsi="Times New Roman" w:cs="Times New Roman"/>
          <w:sz w:val="24"/>
          <w:szCs w:val="24"/>
        </w:rPr>
        <w:t>4</w:t>
      </w:r>
      <w:r w:rsidR="0028723D">
        <w:rPr>
          <w:rFonts w:ascii="Times New Roman" w:hAnsi="Times New Roman" w:cs="Times New Roman"/>
          <w:sz w:val="24"/>
          <w:szCs w:val="24"/>
        </w:rPr>
        <w:t>:</w:t>
      </w:r>
    </w:p>
    <w:p w:rsidR="000F6386" w:rsidRDefault="000F6386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  <w:r w:rsidR="00EF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заместитель председателя комиссии;</w:t>
      </w:r>
    </w:p>
    <w:p w:rsidR="000F6386" w:rsidRDefault="0028723D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0F6386">
        <w:rPr>
          <w:rFonts w:ascii="Times New Roman" w:hAnsi="Times New Roman" w:cs="Times New Roman"/>
          <w:sz w:val="24"/>
          <w:szCs w:val="24"/>
        </w:rPr>
        <w:t xml:space="preserve"> – секретарь комиссии;</w:t>
      </w:r>
    </w:p>
    <w:p w:rsidR="000F6386" w:rsidRDefault="000F6386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Попова </w:t>
      </w:r>
      <w:r w:rsidR="0028723D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>. – член комиссии;</w:t>
      </w:r>
    </w:p>
    <w:p w:rsidR="0028723D" w:rsidRDefault="000F6386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Ведерникова М.А. – член комиссии.</w:t>
      </w:r>
    </w:p>
    <w:p w:rsidR="00576E62" w:rsidRPr="0028723D" w:rsidRDefault="00BB0429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рассмотрении дел и принятии</w:t>
      </w:r>
      <w:r w:rsidR="00747209">
        <w:rPr>
          <w:rFonts w:ascii="Times New Roman" w:hAnsi="Times New Roman" w:cs="Times New Roman"/>
          <w:sz w:val="24"/>
          <w:szCs w:val="24"/>
        </w:rPr>
        <w:t xml:space="preserve"> решений  </w:t>
      </w:r>
      <w:proofErr w:type="gramStart"/>
      <w:r w:rsidR="0074720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47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7209">
        <w:rPr>
          <w:rFonts w:ascii="Times New Roman" w:hAnsi="Times New Roman" w:cs="Times New Roman"/>
          <w:sz w:val="24"/>
          <w:szCs w:val="24"/>
        </w:rPr>
        <w:t>устранении</w:t>
      </w:r>
      <w:proofErr w:type="gramEnd"/>
      <w:r w:rsidR="00747209">
        <w:rPr>
          <w:rFonts w:ascii="Times New Roman" w:hAnsi="Times New Roman" w:cs="Times New Roman"/>
          <w:sz w:val="24"/>
          <w:szCs w:val="24"/>
        </w:rPr>
        <w:t xml:space="preserve"> нарушений в области государственного регулирования тарифов </w:t>
      </w:r>
      <w:r w:rsidR="000F6386">
        <w:rPr>
          <w:rFonts w:ascii="Times New Roman" w:hAnsi="Times New Roman" w:cs="Times New Roman"/>
          <w:sz w:val="24"/>
          <w:szCs w:val="24"/>
        </w:rPr>
        <w:t xml:space="preserve">на питьевую воду и </w:t>
      </w:r>
      <w:r w:rsidR="000F6386" w:rsidRPr="00576E62">
        <w:rPr>
          <w:rFonts w:ascii="Times New Roman" w:hAnsi="Times New Roman" w:cs="Times New Roman"/>
          <w:sz w:val="24"/>
          <w:szCs w:val="24"/>
        </w:rPr>
        <w:t>водоотведение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</w:t>
      </w:r>
      <w:r w:rsidR="00576E62" w:rsidRPr="00576E62">
        <w:rPr>
          <w:rFonts w:ascii="Times New Roman" w:hAnsi="Times New Roman" w:cs="Times New Roman"/>
          <w:sz w:val="24"/>
          <w:szCs w:val="24"/>
        </w:rPr>
        <w:t xml:space="preserve"> присутствуют:</w:t>
      </w:r>
      <w:r w:rsidR="00576E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626B4" w:rsidRDefault="00A16AF1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6AF1">
        <w:rPr>
          <w:rFonts w:ascii="Times New Roman" w:hAnsi="Times New Roman" w:cs="Times New Roman"/>
          <w:sz w:val="24"/>
          <w:szCs w:val="24"/>
        </w:rPr>
        <w:t>Дружинин Н.Ю. - глава админ</w:t>
      </w:r>
      <w:r>
        <w:rPr>
          <w:rFonts w:ascii="Times New Roman" w:hAnsi="Times New Roman" w:cs="Times New Roman"/>
          <w:sz w:val="24"/>
          <w:szCs w:val="24"/>
        </w:rPr>
        <w:t>истрации Вихоревского городского  поселения</w:t>
      </w:r>
      <w:r w:rsidR="004626B4">
        <w:rPr>
          <w:rFonts w:ascii="Times New Roman" w:hAnsi="Times New Roman" w:cs="Times New Roman"/>
          <w:sz w:val="24"/>
          <w:szCs w:val="24"/>
        </w:rPr>
        <w:t>;</w:t>
      </w:r>
    </w:p>
    <w:p w:rsidR="004626B4" w:rsidRPr="00747209" w:rsidRDefault="004626B4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209">
        <w:rPr>
          <w:rFonts w:ascii="Times New Roman" w:hAnsi="Times New Roman" w:cs="Times New Roman"/>
          <w:sz w:val="24"/>
          <w:szCs w:val="24"/>
        </w:rPr>
        <w:t>Какухин</w:t>
      </w:r>
      <w:proofErr w:type="spellEnd"/>
      <w:r w:rsidRPr="00747209">
        <w:rPr>
          <w:rFonts w:ascii="Times New Roman" w:hAnsi="Times New Roman" w:cs="Times New Roman"/>
          <w:sz w:val="24"/>
          <w:szCs w:val="24"/>
        </w:rPr>
        <w:t xml:space="preserve"> В.В.- </w:t>
      </w:r>
      <w:proofErr w:type="spellStart"/>
      <w:r w:rsidR="00747209" w:rsidRPr="0074720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747209" w:rsidRPr="0074720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47209" w:rsidRPr="00747209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747209" w:rsidRPr="00747209">
        <w:rPr>
          <w:rFonts w:ascii="Times New Roman" w:hAnsi="Times New Roman" w:cs="Times New Roman"/>
          <w:sz w:val="24"/>
          <w:szCs w:val="24"/>
        </w:rPr>
        <w:t xml:space="preserve"> </w:t>
      </w:r>
      <w:r w:rsidRPr="00747209">
        <w:rPr>
          <w:rFonts w:ascii="Times New Roman" w:hAnsi="Times New Roman" w:cs="Times New Roman"/>
          <w:sz w:val="24"/>
          <w:szCs w:val="24"/>
        </w:rPr>
        <w:t xml:space="preserve"> ООО «ОВУК»;</w:t>
      </w:r>
    </w:p>
    <w:p w:rsidR="00E0712D" w:rsidRDefault="00576E62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209">
        <w:rPr>
          <w:rFonts w:ascii="Times New Roman" w:hAnsi="Times New Roman" w:cs="Times New Roman"/>
          <w:sz w:val="24"/>
          <w:szCs w:val="24"/>
        </w:rPr>
        <w:t>Сыровешкина</w:t>
      </w:r>
      <w:proofErr w:type="spellEnd"/>
      <w:r w:rsidRPr="00747209">
        <w:rPr>
          <w:rFonts w:ascii="Times New Roman" w:hAnsi="Times New Roman" w:cs="Times New Roman"/>
          <w:sz w:val="24"/>
          <w:szCs w:val="24"/>
        </w:rPr>
        <w:t xml:space="preserve"> С. </w:t>
      </w:r>
      <w:r w:rsidR="003758C1" w:rsidRPr="00747209">
        <w:rPr>
          <w:rFonts w:ascii="Times New Roman" w:hAnsi="Times New Roman" w:cs="Times New Roman"/>
          <w:sz w:val="24"/>
          <w:szCs w:val="24"/>
        </w:rPr>
        <w:t>Г.</w:t>
      </w:r>
      <w:r w:rsidRPr="00747209">
        <w:rPr>
          <w:rFonts w:ascii="Times New Roman" w:hAnsi="Times New Roman" w:cs="Times New Roman"/>
          <w:sz w:val="24"/>
          <w:szCs w:val="24"/>
        </w:rPr>
        <w:t xml:space="preserve">– </w:t>
      </w:r>
      <w:r w:rsidR="003758C1" w:rsidRPr="00747209">
        <w:rPr>
          <w:rFonts w:ascii="Times New Roman" w:hAnsi="Times New Roman" w:cs="Times New Roman"/>
          <w:sz w:val="24"/>
          <w:szCs w:val="24"/>
        </w:rPr>
        <w:t xml:space="preserve"> </w:t>
      </w:r>
      <w:r w:rsidRPr="00747209">
        <w:rPr>
          <w:rFonts w:ascii="Times New Roman" w:hAnsi="Times New Roman" w:cs="Times New Roman"/>
          <w:sz w:val="24"/>
          <w:szCs w:val="24"/>
        </w:rPr>
        <w:t>экономист</w:t>
      </w:r>
      <w:r w:rsidR="003758C1" w:rsidRPr="00747209">
        <w:rPr>
          <w:rFonts w:ascii="Times New Roman" w:hAnsi="Times New Roman" w:cs="Times New Roman"/>
          <w:sz w:val="24"/>
          <w:szCs w:val="24"/>
        </w:rPr>
        <w:t xml:space="preserve"> </w:t>
      </w:r>
      <w:r w:rsidR="0028723D" w:rsidRPr="00747209">
        <w:rPr>
          <w:rFonts w:ascii="Times New Roman" w:hAnsi="Times New Roman" w:cs="Times New Roman"/>
          <w:sz w:val="24"/>
          <w:szCs w:val="24"/>
        </w:rPr>
        <w:t>ООО «ОВУК»</w:t>
      </w:r>
      <w:r w:rsidR="00E0712D" w:rsidRPr="00747209">
        <w:rPr>
          <w:rFonts w:ascii="Times New Roman" w:hAnsi="Times New Roman" w:cs="Times New Roman"/>
          <w:sz w:val="24"/>
          <w:szCs w:val="24"/>
        </w:rPr>
        <w:t>;</w:t>
      </w:r>
    </w:p>
    <w:p w:rsidR="00576E62" w:rsidRDefault="0028723D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576E6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13372C"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 w:rsidR="0013372C">
        <w:rPr>
          <w:rFonts w:ascii="Times New Roman" w:hAnsi="Times New Roman" w:cs="Times New Roman"/>
          <w:sz w:val="24"/>
          <w:szCs w:val="24"/>
        </w:rPr>
        <w:t xml:space="preserve"> А</w:t>
      </w:r>
      <w:r w:rsidR="00576E62">
        <w:rPr>
          <w:rFonts w:ascii="Times New Roman" w:hAnsi="Times New Roman" w:cs="Times New Roman"/>
          <w:sz w:val="24"/>
          <w:szCs w:val="24"/>
        </w:rPr>
        <w:t>.</w:t>
      </w:r>
      <w:r w:rsidR="0013372C">
        <w:rPr>
          <w:rFonts w:ascii="Times New Roman" w:hAnsi="Times New Roman" w:cs="Times New Roman"/>
          <w:sz w:val="24"/>
          <w:szCs w:val="24"/>
        </w:rPr>
        <w:t>Е.</w:t>
      </w:r>
    </w:p>
    <w:p w:rsidR="00576E62" w:rsidRDefault="00576E62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Открывая  заседание, председательствующий  известил  присутствующих  о правомочности  заседания 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установлению  тарифов  на услуги  организаций коммунального комплекса,  огласил повестку дня и экспертное заключение  комиссии по данным делам.</w:t>
      </w:r>
    </w:p>
    <w:p w:rsidR="00576E62" w:rsidRDefault="00576E62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 обсуждение материалов, начаты выступления.</w:t>
      </w:r>
    </w:p>
    <w:p w:rsidR="00EA6A48" w:rsidRDefault="00576E62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 огласил  проект  </w:t>
      </w:r>
      <w:r w:rsidR="00EA6A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="005D0DE7">
        <w:rPr>
          <w:rFonts w:ascii="Times New Roman" w:hAnsi="Times New Roman" w:cs="Times New Roman"/>
          <w:sz w:val="24"/>
          <w:szCs w:val="24"/>
        </w:rPr>
        <w:t xml:space="preserve">  администрации ВГП  «О внесении изменений в постановление №200 от 30.09.2019 года по установлению</w:t>
      </w:r>
      <w:r w:rsidR="00EA6A48">
        <w:rPr>
          <w:rFonts w:ascii="Times New Roman" w:hAnsi="Times New Roman" w:cs="Times New Roman"/>
          <w:sz w:val="24"/>
          <w:szCs w:val="24"/>
        </w:rPr>
        <w:t xml:space="preserve"> тарифов  на питьевую воду и водоотведение  для потребителей </w:t>
      </w:r>
      <w:r w:rsidR="0028723D">
        <w:rPr>
          <w:rFonts w:ascii="Times New Roman" w:hAnsi="Times New Roman" w:cs="Times New Roman"/>
          <w:sz w:val="24"/>
          <w:szCs w:val="24"/>
        </w:rPr>
        <w:t>ООО «ОВУК</w:t>
      </w:r>
      <w:r w:rsidR="00747209">
        <w:rPr>
          <w:rFonts w:ascii="Times New Roman" w:hAnsi="Times New Roman" w:cs="Times New Roman"/>
          <w:sz w:val="24"/>
          <w:szCs w:val="24"/>
        </w:rPr>
        <w:t>»</w:t>
      </w:r>
      <w:r w:rsidR="00EA6A48">
        <w:rPr>
          <w:rFonts w:ascii="Times New Roman" w:hAnsi="Times New Roman" w:cs="Times New Roman"/>
          <w:sz w:val="24"/>
          <w:szCs w:val="24"/>
        </w:rPr>
        <w:t>, находящихся на территории Вихоревского городского  поселения</w:t>
      </w:r>
      <w:r w:rsidR="005D0DE7">
        <w:rPr>
          <w:rFonts w:ascii="Times New Roman" w:hAnsi="Times New Roman" w:cs="Times New Roman"/>
          <w:sz w:val="24"/>
          <w:szCs w:val="24"/>
        </w:rPr>
        <w:t>»</w:t>
      </w:r>
      <w:r w:rsidR="00EA6A48">
        <w:rPr>
          <w:rFonts w:ascii="Times New Roman" w:hAnsi="Times New Roman" w:cs="Times New Roman"/>
          <w:sz w:val="24"/>
          <w:szCs w:val="24"/>
        </w:rPr>
        <w:t>.</w:t>
      </w:r>
    </w:p>
    <w:p w:rsidR="00EA6A48" w:rsidRDefault="005D0DE7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материалы предписания</w:t>
      </w:r>
      <w:r w:rsidR="00EC6557">
        <w:rPr>
          <w:rFonts w:ascii="Times New Roman" w:hAnsi="Times New Roman" w:cs="Times New Roman"/>
          <w:sz w:val="24"/>
          <w:szCs w:val="24"/>
        </w:rPr>
        <w:t xml:space="preserve"> службы по тарифам Иркутской области «Об устранении нарушений действующего законодательства в области государственного регулирования цен (тарифов)» установленных на питьевую воду и водоотведение для потребителей ООО «</w:t>
      </w:r>
      <w:proofErr w:type="spellStart"/>
      <w:r w:rsidR="00EC6557">
        <w:rPr>
          <w:rFonts w:ascii="Times New Roman" w:hAnsi="Times New Roman" w:cs="Times New Roman"/>
          <w:sz w:val="24"/>
          <w:szCs w:val="24"/>
        </w:rPr>
        <w:t>ОВУК»</w:t>
      </w:r>
      <w:proofErr w:type="gramStart"/>
      <w:r w:rsidR="0013372C">
        <w:rPr>
          <w:rFonts w:ascii="Times New Roman" w:hAnsi="Times New Roman" w:cs="Times New Roman"/>
          <w:sz w:val="24"/>
          <w:szCs w:val="24"/>
        </w:rPr>
        <w:t>,</w:t>
      </w:r>
      <w:r w:rsidR="00EC65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C6557">
        <w:rPr>
          <w:rFonts w:ascii="Times New Roman" w:hAnsi="Times New Roman" w:cs="Times New Roman"/>
          <w:sz w:val="24"/>
          <w:szCs w:val="24"/>
        </w:rPr>
        <w:t>аходящихся</w:t>
      </w:r>
      <w:proofErr w:type="spellEnd"/>
      <w:r w:rsidR="00EC6557">
        <w:rPr>
          <w:rFonts w:ascii="Times New Roman" w:hAnsi="Times New Roman" w:cs="Times New Roman"/>
          <w:sz w:val="24"/>
          <w:szCs w:val="24"/>
        </w:rPr>
        <w:t xml:space="preserve"> на территории Вихоревского городского поселения»</w:t>
      </w:r>
      <w:r w:rsidR="00EA6A4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OLE_LINK39"/>
      <w:r w:rsidR="00EA6A48">
        <w:rPr>
          <w:rFonts w:ascii="Times New Roman" w:hAnsi="Times New Roman" w:cs="Times New Roman"/>
          <w:sz w:val="24"/>
          <w:szCs w:val="24"/>
        </w:rPr>
        <w:t>руководствуясь:</w:t>
      </w:r>
    </w:p>
    <w:p w:rsidR="00EA6A48" w:rsidRDefault="008C7BE1" w:rsidP="008C7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EA6A48">
        <w:rPr>
          <w:rFonts w:ascii="Times New Roman" w:hAnsi="Times New Roman" w:cs="Times New Roman"/>
          <w:sz w:val="24"/>
          <w:szCs w:val="24"/>
        </w:rPr>
        <w:t>- федеральным законом от 7.12.201 г.  № 416-ФЗ « О водоснабжении и водоотведении»;</w:t>
      </w:r>
    </w:p>
    <w:p w:rsidR="00EA6A48" w:rsidRDefault="008C7BE1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A48">
        <w:rPr>
          <w:rFonts w:ascii="Times New Roman" w:hAnsi="Times New Roman" w:cs="Times New Roman"/>
          <w:sz w:val="24"/>
          <w:szCs w:val="24"/>
        </w:rPr>
        <w:t xml:space="preserve">постановлением  Правительства  РФ от 13.05.2013 г. № 406 «О государственном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6A48">
        <w:rPr>
          <w:rFonts w:ascii="Times New Roman" w:hAnsi="Times New Roman" w:cs="Times New Roman"/>
          <w:sz w:val="24"/>
          <w:szCs w:val="24"/>
        </w:rPr>
        <w:t>регулировании тарифов  в сфере  водоснабжения  и  водоотведения»;</w:t>
      </w:r>
    </w:p>
    <w:p w:rsidR="0071525D" w:rsidRDefault="008C7BE1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A48">
        <w:rPr>
          <w:rFonts w:ascii="Times New Roman" w:hAnsi="Times New Roman" w:cs="Times New Roman"/>
          <w:sz w:val="24"/>
          <w:szCs w:val="24"/>
        </w:rPr>
        <w:t xml:space="preserve"> - положением о комиссии по </w:t>
      </w:r>
      <w:r w:rsidR="0071525D">
        <w:rPr>
          <w:rFonts w:ascii="Times New Roman" w:hAnsi="Times New Roman" w:cs="Times New Roman"/>
          <w:sz w:val="24"/>
          <w:szCs w:val="24"/>
        </w:rPr>
        <w:t>установлению  тарифов  на услуги  организаций коммунального комплекса,  утверждённым  Постановлением администрации Вихоревского  городского поселения  от 26.08.2014 г. № 231;</w:t>
      </w:r>
    </w:p>
    <w:p w:rsidR="0028723D" w:rsidRDefault="008C7BE1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25D">
        <w:rPr>
          <w:rFonts w:ascii="Times New Roman" w:hAnsi="Times New Roman" w:cs="Times New Roman"/>
          <w:sz w:val="24"/>
          <w:szCs w:val="24"/>
        </w:rPr>
        <w:t xml:space="preserve">- </w:t>
      </w:r>
      <w:r w:rsidR="00747209">
        <w:rPr>
          <w:rFonts w:ascii="Times New Roman" w:hAnsi="Times New Roman" w:cs="Times New Roman"/>
          <w:sz w:val="24"/>
          <w:szCs w:val="24"/>
        </w:rPr>
        <w:t>предписанием Службы по тарифам Иркутской области</w:t>
      </w:r>
      <w:r w:rsidR="00E104D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47209">
        <w:rPr>
          <w:rFonts w:ascii="Times New Roman" w:hAnsi="Times New Roman" w:cs="Times New Roman"/>
          <w:sz w:val="24"/>
          <w:szCs w:val="24"/>
        </w:rPr>
        <w:t>№1-Пр от 28.02.2020 года</w:t>
      </w:r>
      <w:r w:rsidR="0013372C">
        <w:rPr>
          <w:rFonts w:ascii="Times New Roman" w:hAnsi="Times New Roman" w:cs="Times New Roman"/>
          <w:sz w:val="24"/>
          <w:szCs w:val="24"/>
        </w:rPr>
        <w:t>,</w:t>
      </w:r>
    </w:p>
    <w:p w:rsidR="00E104DD" w:rsidRDefault="0028723D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104DD">
        <w:rPr>
          <w:rFonts w:ascii="Times New Roman" w:hAnsi="Times New Roman" w:cs="Times New Roman"/>
          <w:sz w:val="24"/>
          <w:szCs w:val="24"/>
        </w:rPr>
        <w:t>омиссия  по установлению  тарифов РЕШИЛА:</w:t>
      </w:r>
    </w:p>
    <w:p w:rsidR="00AA5326" w:rsidRPr="00AA5326" w:rsidRDefault="00AA5326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67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0F672C">
        <w:rPr>
          <w:rFonts w:ascii="Arial" w:hAnsi="Arial" w:cs="Arial"/>
        </w:rPr>
        <w:t xml:space="preserve"> </w:t>
      </w:r>
      <w:r w:rsidRPr="00AA5326">
        <w:rPr>
          <w:rFonts w:ascii="Times New Roman" w:hAnsi="Times New Roman" w:cs="Times New Roman"/>
          <w:sz w:val="24"/>
          <w:szCs w:val="24"/>
        </w:rPr>
        <w:t xml:space="preserve">1. </w:t>
      </w:r>
      <w:r w:rsidR="00747209">
        <w:rPr>
          <w:rFonts w:ascii="Times New Roman" w:hAnsi="Times New Roman" w:cs="Times New Roman"/>
          <w:sz w:val="24"/>
          <w:szCs w:val="24"/>
        </w:rPr>
        <w:t>Внести изменение в постановление №200 от 30.09.2019 годы и у</w:t>
      </w:r>
      <w:r w:rsidRPr="00AA5326">
        <w:rPr>
          <w:rFonts w:ascii="Times New Roman" w:hAnsi="Times New Roman" w:cs="Times New Roman"/>
          <w:sz w:val="24"/>
          <w:szCs w:val="24"/>
        </w:rPr>
        <w:t xml:space="preserve">становить тарифы на питьевую воду и водоотведение для потребителей </w:t>
      </w:r>
      <w:r w:rsidR="005E7BE6">
        <w:rPr>
          <w:rFonts w:ascii="Times New Roman" w:hAnsi="Times New Roman" w:cs="Times New Roman"/>
          <w:sz w:val="24"/>
          <w:szCs w:val="24"/>
        </w:rPr>
        <w:t>ООО</w:t>
      </w:r>
      <w:r w:rsidRPr="00AA5326">
        <w:rPr>
          <w:rFonts w:ascii="Times New Roman" w:hAnsi="Times New Roman" w:cs="Times New Roman"/>
          <w:sz w:val="24"/>
          <w:szCs w:val="24"/>
        </w:rPr>
        <w:t xml:space="preserve"> «</w:t>
      </w:r>
      <w:r w:rsidR="005E7BE6">
        <w:rPr>
          <w:rFonts w:ascii="Times New Roman" w:hAnsi="Times New Roman" w:cs="Times New Roman"/>
          <w:sz w:val="24"/>
          <w:szCs w:val="24"/>
        </w:rPr>
        <w:t>ОВУК</w:t>
      </w:r>
      <w:r w:rsidRPr="00AA5326">
        <w:rPr>
          <w:rFonts w:ascii="Times New Roman" w:hAnsi="Times New Roman" w:cs="Times New Roman"/>
          <w:sz w:val="24"/>
          <w:szCs w:val="24"/>
        </w:rPr>
        <w:t>», находящихся на территории Вихоревского городского</w:t>
      </w:r>
      <w:r w:rsidR="005E7BE6">
        <w:rPr>
          <w:rFonts w:ascii="Times New Roman" w:hAnsi="Times New Roman" w:cs="Times New Roman"/>
          <w:sz w:val="24"/>
          <w:szCs w:val="24"/>
        </w:rPr>
        <w:t xml:space="preserve"> </w:t>
      </w:r>
      <w:r w:rsidR="004626B4">
        <w:rPr>
          <w:rFonts w:ascii="Times New Roman" w:hAnsi="Times New Roman" w:cs="Times New Roman"/>
          <w:sz w:val="24"/>
          <w:szCs w:val="24"/>
        </w:rPr>
        <w:t>поселения с календарной разбивкой, согласно приложению №1.</w:t>
      </w:r>
      <w:r w:rsidRPr="00A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26" w:rsidRPr="00AA5326" w:rsidRDefault="00AA5326" w:rsidP="008C7BE1">
      <w:pPr>
        <w:ind w:left="567" w:right="31"/>
        <w:jc w:val="both"/>
        <w:rPr>
          <w:rFonts w:ascii="Times New Roman" w:hAnsi="Times New Roman" w:cs="Times New Roman"/>
          <w:sz w:val="24"/>
          <w:szCs w:val="24"/>
        </w:rPr>
      </w:pPr>
      <w:r w:rsidRPr="00AA5326">
        <w:rPr>
          <w:rFonts w:ascii="Times New Roman" w:hAnsi="Times New Roman" w:cs="Times New Roman"/>
          <w:sz w:val="24"/>
          <w:szCs w:val="24"/>
        </w:rPr>
        <w:t xml:space="preserve">        </w:t>
      </w:r>
      <w:r w:rsidR="00586B42">
        <w:rPr>
          <w:rFonts w:ascii="Times New Roman" w:hAnsi="Times New Roman" w:cs="Times New Roman"/>
          <w:sz w:val="24"/>
          <w:szCs w:val="24"/>
        </w:rPr>
        <w:t>2</w:t>
      </w:r>
      <w:r w:rsidRPr="00AA5326">
        <w:rPr>
          <w:rFonts w:ascii="Times New Roman" w:hAnsi="Times New Roman" w:cs="Times New Roman"/>
          <w:sz w:val="24"/>
          <w:szCs w:val="24"/>
        </w:rPr>
        <w:t xml:space="preserve">. Компенсацию недополученных доходов </w:t>
      </w:r>
      <w:r w:rsidR="005E7BE6">
        <w:rPr>
          <w:rFonts w:ascii="Times New Roman" w:hAnsi="Times New Roman" w:cs="Times New Roman"/>
          <w:sz w:val="24"/>
          <w:szCs w:val="24"/>
        </w:rPr>
        <w:t>ООО</w:t>
      </w:r>
      <w:r w:rsidR="003758C1">
        <w:rPr>
          <w:rFonts w:ascii="Times New Roman" w:hAnsi="Times New Roman" w:cs="Times New Roman"/>
          <w:sz w:val="24"/>
          <w:szCs w:val="24"/>
        </w:rPr>
        <w:t xml:space="preserve"> «</w:t>
      </w:r>
      <w:r w:rsidR="005E7BE6">
        <w:rPr>
          <w:rFonts w:ascii="Times New Roman" w:hAnsi="Times New Roman" w:cs="Times New Roman"/>
          <w:sz w:val="24"/>
          <w:szCs w:val="24"/>
        </w:rPr>
        <w:t>ОВУК</w:t>
      </w:r>
      <w:r w:rsidR="003758C1">
        <w:rPr>
          <w:rFonts w:ascii="Times New Roman" w:hAnsi="Times New Roman" w:cs="Times New Roman"/>
          <w:sz w:val="24"/>
          <w:szCs w:val="24"/>
        </w:rPr>
        <w:t xml:space="preserve">» </w:t>
      </w:r>
      <w:r w:rsidRPr="00AA5326">
        <w:rPr>
          <w:rFonts w:ascii="Times New Roman" w:hAnsi="Times New Roman" w:cs="Times New Roman"/>
          <w:sz w:val="24"/>
          <w:szCs w:val="24"/>
        </w:rPr>
        <w:t>от реализации населению товаров, услуг по тарифам, не обеспечивающим возмещение экономически обоснованных расходов, осуществлять за счет средств областног</w:t>
      </w:r>
      <w:r w:rsidR="003758C1">
        <w:rPr>
          <w:rFonts w:ascii="Times New Roman" w:hAnsi="Times New Roman" w:cs="Times New Roman"/>
          <w:sz w:val="24"/>
          <w:szCs w:val="24"/>
        </w:rPr>
        <w:t>о бюджета,</w:t>
      </w:r>
      <w:r w:rsidRPr="00AA5326">
        <w:rPr>
          <w:rFonts w:ascii="Times New Roman" w:hAnsi="Times New Roman" w:cs="Times New Roman"/>
          <w:sz w:val="24"/>
          <w:szCs w:val="24"/>
        </w:rPr>
        <w:t xml:space="preserve"> предусмотренных в законе Иркутской области об областном бюджете на соответствующий  финансовый год.</w:t>
      </w:r>
    </w:p>
    <w:p w:rsidR="00AA5326" w:rsidRDefault="00AA5326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голосования  по вышеуказанным вопросам:</w:t>
      </w:r>
    </w:p>
    <w:p w:rsidR="00AA5326" w:rsidRDefault="00AA5326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 - </w:t>
      </w:r>
      <w:r w:rsidR="0013372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(четыре)</w:t>
      </w:r>
    </w:p>
    <w:p w:rsidR="00AA5326" w:rsidRDefault="00AA5326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(ноль)</w:t>
      </w:r>
    </w:p>
    <w:p w:rsidR="00AA5326" w:rsidRDefault="00AA5326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(ноль)</w:t>
      </w:r>
    </w:p>
    <w:p w:rsidR="00AA5326" w:rsidRDefault="00AA5326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______________________       </w:t>
      </w:r>
      <w:proofErr w:type="spellStart"/>
      <w:r w:rsidR="00586B42">
        <w:rPr>
          <w:rFonts w:ascii="Times New Roman" w:hAnsi="Times New Roman" w:cs="Times New Roman"/>
          <w:sz w:val="24"/>
          <w:szCs w:val="24"/>
        </w:rPr>
        <w:t>В.В.Елина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104DD" w:rsidRP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DD" w:rsidRPr="00AA5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</w:p>
    <w:p w:rsidR="00576E62" w:rsidRDefault="00576E62" w:rsidP="00576E62">
      <w:pPr>
        <w:rPr>
          <w:rFonts w:ascii="Times New Roman" w:hAnsi="Times New Roman" w:cs="Times New Roman"/>
          <w:sz w:val="24"/>
          <w:szCs w:val="24"/>
        </w:rPr>
      </w:pPr>
    </w:p>
    <w:p w:rsidR="008836A9" w:rsidRDefault="008836A9" w:rsidP="00576E62">
      <w:pPr>
        <w:rPr>
          <w:rFonts w:ascii="Times New Roman" w:hAnsi="Times New Roman" w:cs="Times New Roman"/>
          <w:sz w:val="24"/>
          <w:szCs w:val="24"/>
        </w:rPr>
      </w:pPr>
    </w:p>
    <w:p w:rsidR="0013372C" w:rsidRDefault="0013372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372C" w:rsidRDefault="0013372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372C" w:rsidRDefault="0013372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372C" w:rsidRDefault="0013372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372C" w:rsidRDefault="0013372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372C" w:rsidRDefault="0013372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372C" w:rsidRDefault="0013372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372C" w:rsidRDefault="0013372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372C" w:rsidRDefault="0013372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372C" w:rsidRDefault="0013372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372C" w:rsidRDefault="0013372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372C" w:rsidRDefault="0013372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372C" w:rsidRDefault="0013372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372C" w:rsidRDefault="0013372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372C" w:rsidRDefault="0013372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213AB" w:rsidRDefault="00837C7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E213AB">
        <w:rPr>
          <w:rFonts w:ascii="Times New Roman" w:eastAsiaTheme="minorEastAsia" w:hAnsi="Times New Roman" w:cs="Times New Roman"/>
          <w:sz w:val="24"/>
          <w:szCs w:val="24"/>
        </w:rPr>
        <w:t xml:space="preserve">Приложение № 1                                                                         </w:t>
      </w:r>
    </w:p>
    <w:p w:rsidR="00837C7C" w:rsidRPr="00E213AB" w:rsidRDefault="00747209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к протоколу </w:t>
      </w:r>
      <w:r w:rsidR="00D27C42"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3B6394">
        <w:rPr>
          <w:rFonts w:ascii="Times New Roman" w:eastAsiaTheme="minorEastAsia" w:hAnsi="Times New Roman" w:cs="Times New Roman"/>
          <w:sz w:val="24"/>
          <w:szCs w:val="24"/>
        </w:rPr>
        <w:t>18</w:t>
      </w:r>
      <w:r w:rsidR="00D27C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.03.2020г. №3</w:t>
      </w:r>
      <w:r w:rsidR="00837C7C" w:rsidRPr="00E213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37C7C" w:rsidRPr="00E213AB" w:rsidRDefault="00837C7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837C7C" w:rsidRPr="000F672C" w:rsidRDefault="00837C7C" w:rsidP="00837C7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37C7C" w:rsidRPr="000F672C" w:rsidRDefault="00837C7C" w:rsidP="00837C7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37C7C" w:rsidRPr="000F672C" w:rsidRDefault="00837C7C" w:rsidP="00837C7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37C7C" w:rsidRPr="00D71151" w:rsidRDefault="00837C7C" w:rsidP="00837C7C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ТАРИФЫ</w:t>
      </w:r>
    </w:p>
    <w:p w:rsidR="00837C7C" w:rsidRPr="00D71151" w:rsidRDefault="00837C7C" w:rsidP="00837C7C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 xml:space="preserve">НА ПИТЬЕВУЮ ВОДУ И ВОДООТВЕДЕНИЕ ДЛЯ ПОТРЕБИТЕЛЕЙ </w:t>
      </w:r>
    </w:p>
    <w:p w:rsidR="00837C7C" w:rsidRPr="00D71151" w:rsidRDefault="00837C7C" w:rsidP="00837C7C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ООО «ОБЪЕДИНЕННАЯ ВИХОРЕВСКАЯ УПРАВЛЯЮЩАЯ КОМПАНИЯ», НАХОДЯЩИХСЯ  НА ТЕРРИТОРИИ ВИХОРЕВСКОГО ГОРОДСКОГО ПОСЕЛЕНИЯ</w:t>
      </w:r>
    </w:p>
    <w:p w:rsidR="00837C7C" w:rsidRPr="00D71151" w:rsidRDefault="00837C7C" w:rsidP="00837C7C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375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2126"/>
        <w:gridCol w:w="2499"/>
        <w:gridCol w:w="1549"/>
        <w:gridCol w:w="1669"/>
      </w:tblGrid>
      <w:tr w:rsidR="00837C7C" w:rsidRPr="00D71151" w:rsidTr="00AB467C">
        <w:trPr>
          <w:trHeight w:val="675"/>
        </w:trPr>
        <w:tc>
          <w:tcPr>
            <w:tcW w:w="1532" w:type="dxa"/>
            <w:vMerge w:val="restart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37C7C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D7115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71151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D71151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  <w:p w:rsidR="00180DED" w:rsidRDefault="00180DED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Pr="00D71151" w:rsidRDefault="00180DED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37C7C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Наименование услуги</w:t>
            </w:r>
          </w:p>
          <w:p w:rsidR="00180DED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Pr="00D71151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Питьевая вода</w:t>
            </w:r>
          </w:p>
        </w:tc>
        <w:tc>
          <w:tcPr>
            <w:tcW w:w="2499" w:type="dxa"/>
            <w:vMerge w:val="restart"/>
          </w:tcPr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Период</w:t>
            </w:r>
          </w:p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тарифа</w:t>
            </w:r>
          </w:p>
        </w:tc>
        <w:tc>
          <w:tcPr>
            <w:tcW w:w="3218" w:type="dxa"/>
            <w:gridSpan w:val="2"/>
          </w:tcPr>
          <w:p w:rsidR="00837C7C" w:rsidRPr="00D71151" w:rsidRDefault="00837C7C" w:rsidP="00AB467C">
            <w:pPr>
              <w:pStyle w:val="ConsPlusNonformat"/>
              <w:widowControl/>
              <w:jc w:val="center"/>
            </w:pPr>
          </w:p>
          <w:p w:rsidR="00837C7C" w:rsidRPr="00D71151" w:rsidRDefault="00837C7C" w:rsidP="00AB467C">
            <w:pPr>
              <w:pStyle w:val="ConsPlusNonformat"/>
              <w:widowControl/>
              <w:jc w:val="center"/>
            </w:pPr>
            <w:r w:rsidRPr="00D71151">
              <w:t>Тариф (руб./м3)</w:t>
            </w:r>
          </w:p>
        </w:tc>
      </w:tr>
      <w:tr w:rsidR="00837C7C" w:rsidRPr="00D71151" w:rsidTr="00AB467C">
        <w:trPr>
          <w:trHeight w:val="750"/>
        </w:trPr>
        <w:tc>
          <w:tcPr>
            <w:tcW w:w="1532" w:type="dxa"/>
            <w:vMerge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9" w:type="dxa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Население (с учетом НДС)</w:t>
            </w:r>
          </w:p>
        </w:tc>
        <w:tc>
          <w:tcPr>
            <w:tcW w:w="1669" w:type="dxa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Прочие потребители (без НДС)</w:t>
            </w:r>
          </w:p>
        </w:tc>
      </w:tr>
      <w:tr w:rsidR="00E57FDF" w:rsidRPr="00D71151" w:rsidTr="00AB467C">
        <w:trPr>
          <w:trHeight w:val="577"/>
        </w:trPr>
        <w:tc>
          <w:tcPr>
            <w:tcW w:w="1532" w:type="dxa"/>
            <w:vMerge/>
          </w:tcPr>
          <w:p w:rsidR="00E57FDF" w:rsidRPr="00D71151" w:rsidRDefault="00E57FDF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FDF" w:rsidRPr="00D71151" w:rsidRDefault="00E57FDF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E57FDF" w:rsidRDefault="00E57FDF" w:rsidP="00AB467C">
            <w:pPr>
              <w:pStyle w:val="ConsPlusNonformat"/>
              <w:widowControl/>
            </w:pPr>
            <w:r>
              <w:t>с 01.10.2019</w:t>
            </w:r>
          </w:p>
          <w:p w:rsidR="00E57FDF" w:rsidRDefault="00E57FDF" w:rsidP="00AB467C">
            <w:pPr>
              <w:pStyle w:val="ConsPlusNonformat"/>
              <w:widowControl/>
            </w:pPr>
            <w:r>
              <w:t>по 31.12.2019</w:t>
            </w:r>
          </w:p>
        </w:tc>
        <w:tc>
          <w:tcPr>
            <w:tcW w:w="1549" w:type="dxa"/>
          </w:tcPr>
          <w:p w:rsidR="00E57FDF" w:rsidRPr="00D71151" w:rsidRDefault="00E57FDF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29,50</w:t>
            </w:r>
          </w:p>
        </w:tc>
        <w:tc>
          <w:tcPr>
            <w:tcW w:w="1669" w:type="dxa"/>
          </w:tcPr>
          <w:p w:rsidR="00E57FDF" w:rsidRDefault="00E57FDF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43,41</w:t>
            </w:r>
          </w:p>
        </w:tc>
      </w:tr>
      <w:tr w:rsidR="00E57FDF" w:rsidRPr="00D71151" w:rsidTr="00AB467C">
        <w:trPr>
          <w:trHeight w:val="577"/>
        </w:trPr>
        <w:tc>
          <w:tcPr>
            <w:tcW w:w="1532" w:type="dxa"/>
            <w:vMerge/>
          </w:tcPr>
          <w:p w:rsidR="00E57FDF" w:rsidRPr="00D71151" w:rsidRDefault="00E57FDF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FDF" w:rsidRPr="00D71151" w:rsidRDefault="00E57FDF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E57FDF" w:rsidRDefault="00E57FDF" w:rsidP="00AB467C">
            <w:pPr>
              <w:pStyle w:val="ConsPlusNonformat"/>
              <w:widowControl/>
            </w:pPr>
            <w:r>
              <w:t>с 01.01.2020</w:t>
            </w:r>
          </w:p>
          <w:p w:rsidR="00E57FDF" w:rsidRDefault="00D27C42" w:rsidP="00AB467C">
            <w:pPr>
              <w:pStyle w:val="ConsPlusNonformat"/>
              <w:widowControl/>
            </w:pPr>
            <w:r>
              <w:t>по 19.03</w:t>
            </w:r>
            <w:r w:rsidR="00E57FDF">
              <w:t>.2020</w:t>
            </w:r>
          </w:p>
        </w:tc>
        <w:tc>
          <w:tcPr>
            <w:tcW w:w="1549" w:type="dxa"/>
          </w:tcPr>
          <w:p w:rsidR="00E57FDF" w:rsidRPr="00D71151" w:rsidRDefault="00D27C42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29,50</w:t>
            </w:r>
          </w:p>
        </w:tc>
        <w:tc>
          <w:tcPr>
            <w:tcW w:w="1669" w:type="dxa"/>
          </w:tcPr>
          <w:p w:rsidR="00E57FDF" w:rsidRDefault="00D27C42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43,41</w:t>
            </w:r>
          </w:p>
        </w:tc>
      </w:tr>
      <w:tr w:rsidR="00837C7C" w:rsidRPr="00D71151" w:rsidTr="00AB467C">
        <w:trPr>
          <w:trHeight w:val="577"/>
        </w:trPr>
        <w:tc>
          <w:tcPr>
            <w:tcW w:w="1532" w:type="dxa"/>
            <w:vMerge/>
          </w:tcPr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837C7C" w:rsidRPr="00D71151" w:rsidRDefault="00180DED" w:rsidP="00AB467C">
            <w:pPr>
              <w:pStyle w:val="ConsPlusNonformat"/>
              <w:widowControl/>
            </w:pPr>
            <w:r>
              <w:t>с 20.03</w:t>
            </w:r>
            <w:r w:rsidR="00837C7C" w:rsidRPr="00D71151">
              <w:t>.2020</w:t>
            </w: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30.06.2020</w:t>
            </w:r>
          </w:p>
        </w:tc>
        <w:tc>
          <w:tcPr>
            <w:tcW w:w="1549" w:type="dxa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29,50</w:t>
            </w:r>
          </w:p>
        </w:tc>
        <w:tc>
          <w:tcPr>
            <w:tcW w:w="1669" w:type="dxa"/>
          </w:tcPr>
          <w:p w:rsidR="00837C7C" w:rsidRPr="00D71151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32,39</w:t>
            </w:r>
          </w:p>
        </w:tc>
      </w:tr>
      <w:tr w:rsidR="00837C7C" w:rsidRPr="00D71151" w:rsidTr="00AB467C">
        <w:trPr>
          <w:trHeight w:val="495"/>
        </w:trPr>
        <w:tc>
          <w:tcPr>
            <w:tcW w:w="1532" w:type="dxa"/>
            <w:vMerge/>
          </w:tcPr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837C7C" w:rsidRPr="00D71151" w:rsidRDefault="00837C7C" w:rsidP="00AB467C">
            <w:pPr>
              <w:pStyle w:val="ConsPlusNonformat"/>
              <w:widowControl/>
            </w:pPr>
            <w:r w:rsidRPr="00D71151">
              <w:t>с 01.07.2020</w:t>
            </w: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31.12.2020</w:t>
            </w:r>
          </w:p>
        </w:tc>
        <w:tc>
          <w:tcPr>
            <w:tcW w:w="1549" w:type="dxa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30,68</w:t>
            </w:r>
          </w:p>
        </w:tc>
        <w:tc>
          <w:tcPr>
            <w:tcW w:w="1669" w:type="dxa"/>
          </w:tcPr>
          <w:p w:rsidR="00837C7C" w:rsidRPr="00D71151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33,24</w:t>
            </w:r>
          </w:p>
        </w:tc>
      </w:tr>
      <w:tr w:rsidR="00837C7C" w:rsidRPr="00D71151" w:rsidTr="00AB467C">
        <w:trPr>
          <w:trHeight w:val="457"/>
        </w:trPr>
        <w:tc>
          <w:tcPr>
            <w:tcW w:w="1532" w:type="dxa"/>
            <w:vMerge/>
          </w:tcPr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837C7C" w:rsidRPr="00D71151" w:rsidRDefault="00837C7C" w:rsidP="00AB467C">
            <w:pPr>
              <w:pStyle w:val="ConsPlusNonformat"/>
              <w:widowControl/>
            </w:pPr>
            <w:r w:rsidRPr="00D71151">
              <w:t>с 01.01.2021</w:t>
            </w: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30.06.2021</w:t>
            </w:r>
          </w:p>
        </w:tc>
        <w:tc>
          <w:tcPr>
            <w:tcW w:w="1549" w:type="dxa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30,68</w:t>
            </w:r>
          </w:p>
        </w:tc>
        <w:tc>
          <w:tcPr>
            <w:tcW w:w="1669" w:type="dxa"/>
          </w:tcPr>
          <w:p w:rsidR="00837C7C" w:rsidRPr="00D71151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33,24</w:t>
            </w:r>
          </w:p>
        </w:tc>
      </w:tr>
      <w:tr w:rsidR="00837C7C" w:rsidRPr="00D71151" w:rsidTr="00AB467C">
        <w:trPr>
          <w:trHeight w:val="565"/>
        </w:trPr>
        <w:tc>
          <w:tcPr>
            <w:tcW w:w="1532" w:type="dxa"/>
            <w:vMerge/>
          </w:tcPr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837C7C" w:rsidRPr="00D71151" w:rsidRDefault="00837C7C" w:rsidP="00AB467C">
            <w:pPr>
              <w:pStyle w:val="ConsPlusNonformat"/>
              <w:widowControl/>
            </w:pPr>
            <w:r w:rsidRPr="00D71151">
              <w:t>с 01.07.2021</w:t>
            </w: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31.12.2021</w:t>
            </w:r>
          </w:p>
        </w:tc>
        <w:tc>
          <w:tcPr>
            <w:tcW w:w="1549" w:type="dxa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31,91</w:t>
            </w:r>
          </w:p>
        </w:tc>
        <w:tc>
          <w:tcPr>
            <w:tcW w:w="1669" w:type="dxa"/>
          </w:tcPr>
          <w:p w:rsidR="00837C7C" w:rsidRPr="00D71151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34,28</w:t>
            </w:r>
          </w:p>
        </w:tc>
      </w:tr>
      <w:tr w:rsidR="00837C7C" w:rsidRPr="00D71151" w:rsidTr="00AB467C">
        <w:trPr>
          <w:trHeight w:val="559"/>
        </w:trPr>
        <w:tc>
          <w:tcPr>
            <w:tcW w:w="1532" w:type="dxa"/>
            <w:vMerge/>
          </w:tcPr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837C7C" w:rsidRPr="00D71151" w:rsidRDefault="00837C7C" w:rsidP="00AB467C">
            <w:pPr>
              <w:pStyle w:val="ConsPlusNonformat"/>
              <w:widowControl/>
            </w:pPr>
            <w:r w:rsidRPr="00D71151">
              <w:t>с 01.01.2022</w:t>
            </w: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30.06.2022</w:t>
            </w:r>
          </w:p>
        </w:tc>
        <w:tc>
          <w:tcPr>
            <w:tcW w:w="1549" w:type="dxa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31,91</w:t>
            </w:r>
          </w:p>
        </w:tc>
        <w:tc>
          <w:tcPr>
            <w:tcW w:w="1669" w:type="dxa"/>
          </w:tcPr>
          <w:p w:rsidR="00837C7C" w:rsidRPr="00D71151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34,28</w:t>
            </w:r>
          </w:p>
        </w:tc>
      </w:tr>
      <w:tr w:rsidR="00837C7C" w:rsidRPr="00D71151" w:rsidTr="00AB467C">
        <w:trPr>
          <w:trHeight w:val="539"/>
        </w:trPr>
        <w:tc>
          <w:tcPr>
            <w:tcW w:w="1532" w:type="dxa"/>
            <w:vMerge/>
          </w:tcPr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837C7C" w:rsidRPr="00D71151" w:rsidRDefault="00837C7C" w:rsidP="00AB467C">
            <w:pPr>
              <w:pStyle w:val="ConsPlusNonformat"/>
              <w:widowControl/>
            </w:pPr>
            <w:r w:rsidRPr="00D71151">
              <w:t>с 01.07.2022</w:t>
            </w: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31.12.2022</w:t>
            </w:r>
          </w:p>
        </w:tc>
        <w:tc>
          <w:tcPr>
            <w:tcW w:w="1549" w:type="dxa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33,18</w:t>
            </w:r>
          </w:p>
        </w:tc>
        <w:tc>
          <w:tcPr>
            <w:tcW w:w="1669" w:type="dxa"/>
          </w:tcPr>
          <w:p w:rsidR="00837C7C" w:rsidRPr="00D71151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35,45</w:t>
            </w:r>
          </w:p>
        </w:tc>
      </w:tr>
      <w:tr w:rsidR="00837C7C" w:rsidRPr="00D71151" w:rsidTr="00AB467C">
        <w:trPr>
          <w:trHeight w:val="529"/>
        </w:trPr>
        <w:tc>
          <w:tcPr>
            <w:tcW w:w="1532" w:type="dxa"/>
            <w:vMerge w:val="restart"/>
          </w:tcPr>
          <w:p w:rsidR="00837C7C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Pr="00D71151" w:rsidRDefault="00180DED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37C7C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80DED" w:rsidRDefault="00180DED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Водоотведение</w:t>
            </w: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27C42" w:rsidRDefault="00D27C42" w:rsidP="00D27C42">
            <w:pPr>
              <w:pStyle w:val="ConsPlusNonformat"/>
              <w:widowControl/>
            </w:pPr>
            <w:r>
              <w:t>с 01.10.2019</w:t>
            </w:r>
          </w:p>
          <w:p w:rsidR="00837C7C" w:rsidRPr="00D71151" w:rsidRDefault="00D27C42" w:rsidP="00D27C4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t>по 31.12.2019</w:t>
            </w:r>
          </w:p>
        </w:tc>
        <w:tc>
          <w:tcPr>
            <w:tcW w:w="1549" w:type="dxa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30,31</w:t>
            </w:r>
          </w:p>
        </w:tc>
        <w:tc>
          <w:tcPr>
            <w:tcW w:w="1669" w:type="dxa"/>
          </w:tcPr>
          <w:p w:rsidR="00837C7C" w:rsidRPr="00D71151" w:rsidRDefault="00D27C42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44,14</w:t>
            </w:r>
          </w:p>
        </w:tc>
      </w:tr>
      <w:tr w:rsidR="00E57FDF" w:rsidRPr="00D71151" w:rsidTr="00AB467C">
        <w:trPr>
          <w:trHeight w:val="529"/>
        </w:trPr>
        <w:tc>
          <w:tcPr>
            <w:tcW w:w="1532" w:type="dxa"/>
            <w:vMerge/>
          </w:tcPr>
          <w:p w:rsidR="00E57FDF" w:rsidRDefault="00E57FDF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FDF" w:rsidRDefault="00E57FDF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27C42" w:rsidRDefault="00D27C42" w:rsidP="00D27C42">
            <w:pPr>
              <w:pStyle w:val="ConsPlusNonformat"/>
              <w:widowControl/>
            </w:pPr>
            <w:r>
              <w:t>с 01.01.2020</w:t>
            </w:r>
          </w:p>
          <w:p w:rsidR="00E57FDF" w:rsidRPr="00D71151" w:rsidRDefault="00D27C42" w:rsidP="00D27C4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t>по 19.03.2020</w:t>
            </w:r>
          </w:p>
        </w:tc>
        <w:tc>
          <w:tcPr>
            <w:tcW w:w="1549" w:type="dxa"/>
          </w:tcPr>
          <w:p w:rsidR="00E57FDF" w:rsidRPr="00D71151" w:rsidRDefault="00D27C42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30,31</w:t>
            </w:r>
          </w:p>
        </w:tc>
        <w:tc>
          <w:tcPr>
            <w:tcW w:w="1669" w:type="dxa"/>
          </w:tcPr>
          <w:p w:rsidR="00E57FDF" w:rsidRDefault="00D27C42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44,14</w:t>
            </w:r>
          </w:p>
        </w:tc>
      </w:tr>
      <w:tr w:rsidR="00E57FDF" w:rsidRPr="00D71151" w:rsidTr="00AB467C">
        <w:trPr>
          <w:trHeight w:val="529"/>
        </w:trPr>
        <w:tc>
          <w:tcPr>
            <w:tcW w:w="1532" w:type="dxa"/>
            <w:vMerge/>
          </w:tcPr>
          <w:p w:rsidR="00E57FDF" w:rsidRDefault="00E57FDF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FDF" w:rsidRDefault="00E57FDF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E57FDF" w:rsidRPr="00D71151" w:rsidRDefault="00E57FDF" w:rsidP="00E57FDF">
            <w:pPr>
              <w:pStyle w:val="ConsPlusNonformat"/>
              <w:widowControl/>
            </w:pPr>
            <w:r>
              <w:t>с 20.03.2020</w:t>
            </w:r>
          </w:p>
          <w:p w:rsidR="00E57FDF" w:rsidRDefault="00E57FDF" w:rsidP="00E57FDF">
            <w:pPr>
              <w:pStyle w:val="ConsPlusNonformat"/>
              <w:widowControl/>
            </w:pPr>
            <w:r>
              <w:t>по 30.06.2020</w:t>
            </w:r>
          </w:p>
        </w:tc>
        <w:tc>
          <w:tcPr>
            <w:tcW w:w="1549" w:type="dxa"/>
          </w:tcPr>
          <w:p w:rsidR="00E57FDF" w:rsidRPr="00D71151" w:rsidRDefault="00E57FDF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30,31</w:t>
            </w:r>
          </w:p>
        </w:tc>
        <w:tc>
          <w:tcPr>
            <w:tcW w:w="1669" w:type="dxa"/>
          </w:tcPr>
          <w:p w:rsidR="00E57FDF" w:rsidRDefault="00E57FDF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33,55</w:t>
            </w:r>
          </w:p>
        </w:tc>
      </w:tr>
      <w:tr w:rsidR="00837C7C" w:rsidRPr="00D71151" w:rsidTr="00AB467C">
        <w:trPr>
          <w:trHeight w:val="503"/>
        </w:trPr>
        <w:tc>
          <w:tcPr>
            <w:tcW w:w="1532" w:type="dxa"/>
            <w:vMerge/>
          </w:tcPr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837C7C" w:rsidRPr="00D71151" w:rsidRDefault="00837C7C" w:rsidP="00AB467C">
            <w:pPr>
              <w:pStyle w:val="ConsPlusNonformat"/>
              <w:widowControl/>
            </w:pPr>
            <w:r w:rsidRPr="00D71151">
              <w:t>с 01.07.2020</w:t>
            </w: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31.12.2020</w:t>
            </w:r>
          </w:p>
        </w:tc>
        <w:tc>
          <w:tcPr>
            <w:tcW w:w="1549" w:type="dxa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31,52</w:t>
            </w:r>
          </w:p>
        </w:tc>
        <w:tc>
          <w:tcPr>
            <w:tcW w:w="1669" w:type="dxa"/>
          </w:tcPr>
          <w:p w:rsidR="00837C7C" w:rsidRPr="00D71151" w:rsidRDefault="00DE29FE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34,29</w:t>
            </w:r>
          </w:p>
        </w:tc>
      </w:tr>
      <w:tr w:rsidR="00837C7C" w:rsidRPr="00D71151" w:rsidTr="00AB467C">
        <w:trPr>
          <w:trHeight w:val="483"/>
        </w:trPr>
        <w:tc>
          <w:tcPr>
            <w:tcW w:w="1532" w:type="dxa"/>
            <w:vMerge/>
          </w:tcPr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837C7C" w:rsidRPr="00D71151" w:rsidRDefault="00837C7C" w:rsidP="00AB467C">
            <w:pPr>
              <w:pStyle w:val="ConsPlusNonformat"/>
              <w:widowControl/>
            </w:pPr>
            <w:r w:rsidRPr="00D71151">
              <w:t>с 01.01.2021</w:t>
            </w: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30.06.2021</w:t>
            </w:r>
          </w:p>
        </w:tc>
        <w:tc>
          <w:tcPr>
            <w:tcW w:w="1549" w:type="dxa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31,52</w:t>
            </w:r>
          </w:p>
        </w:tc>
        <w:tc>
          <w:tcPr>
            <w:tcW w:w="1669" w:type="dxa"/>
          </w:tcPr>
          <w:p w:rsidR="00837C7C" w:rsidRPr="00D71151" w:rsidRDefault="00DE29FE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34,29</w:t>
            </w:r>
          </w:p>
        </w:tc>
      </w:tr>
      <w:tr w:rsidR="00837C7C" w:rsidRPr="00D71151" w:rsidTr="00AB467C">
        <w:trPr>
          <w:trHeight w:val="591"/>
        </w:trPr>
        <w:tc>
          <w:tcPr>
            <w:tcW w:w="1532" w:type="dxa"/>
            <w:vMerge/>
          </w:tcPr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837C7C" w:rsidRPr="00D71151" w:rsidRDefault="00837C7C" w:rsidP="00AB467C">
            <w:pPr>
              <w:pStyle w:val="ConsPlusNonformat"/>
              <w:widowControl/>
            </w:pPr>
            <w:r w:rsidRPr="00D71151">
              <w:t>с 01.07.2021</w:t>
            </w: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31.12.2021</w:t>
            </w:r>
          </w:p>
        </w:tc>
        <w:tc>
          <w:tcPr>
            <w:tcW w:w="1549" w:type="dxa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32,78</w:t>
            </w:r>
          </w:p>
        </w:tc>
        <w:tc>
          <w:tcPr>
            <w:tcW w:w="1669" w:type="dxa"/>
          </w:tcPr>
          <w:p w:rsidR="00837C7C" w:rsidRPr="00D71151" w:rsidRDefault="00DE29FE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35,24</w:t>
            </w:r>
          </w:p>
        </w:tc>
      </w:tr>
      <w:tr w:rsidR="00837C7C" w:rsidRPr="00D71151" w:rsidTr="00AB467C">
        <w:trPr>
          <w:trHeight w:val="558"/>
        </w:trPr>
        <w:tc>
          <w:tcPr>
            <w:tcW w:w="1532" w:type="dxa"/>
            <w:vMerge/>
          </w:tcPr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837C7C" w:rsidRPr="00D71151" w:rsidRDefault="00837C7C" w:rsidP="00AB467C">
            <w:pPr>
              <w:pStyle w:val="ConsPlusNonformat"/>
              <w:widowControl/>
            </w:pPr>
            <w:r w:rsidRPr="00D71151">
              <w:t>с 01.01.2022</w:t>
            </w: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30.06.2022</w:t>
            </w:r>
          </w:p>
        </w:tc>
        <w:tc>
          <w:tcPr>
            <w:tcW w:w="1549" w:type="dxa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32,78</w:t>
            </w:r>
          </w:p>
        </w:tc>
        <w:tc>
          <w:tcPr>
            <w:tcW w:w="1669" w:type="dxa"/>
          </w:tcPr>
          <w:p w:rsidR="00837C7C" w:rsidRPr="00D71151" w:rsidRDefault="00DE29FE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35,24</w:t>
            </w:r>
          </w:p>
        </w:tc>
      </w:tr>
      <w:tr w:rsidR="00837C7C" w:rsidRPr="00D71151" w:rsidTr="00AB467C">
        <w:trPr>
          <w:trHeight w:val="70"/>
        </w:trPr>
        <w:tc>
          <w:tcPr>
            <w:tcW w:w="1532" w:type="dxa"/>
            <w:vMerge/>
          </w:tcPr>
          <w:p w:rsidR="00837C7C" w:rsidRPr="00D71151" w:rsidRDefault="00837C7C" w:rsidP="00AB4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837C7C" w:rsidRPr="00D71151" w:rsidRDefault="00837C7C" w:rsidP="00AB467C">
            <w:pPr>
              <w:pStyle w:val="ConsPlusNonformat"/>
              <w:widowControl/>
            </w:pPr>
            <w:r w:rsidRPr="00D71151">
              <w:t>с 01.07.2022</w:t>
            </w:r>
          </w:p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31.12.2022</w:t>
            </w:r>
          </w:p>
        </w:tc>
        <w:tc>
          <w:tcPr>
            <w:tcW w:w="1549" w:type="dxa"/>
          </w:tcPr>
          <w:p w:rsidR="00837C7C" w:rsidRPr="00D71151" w:rsidRDefault="00837C7C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34,09</w:t>
            </w:r>
          </w:p>
        </w:tc>
        <w:tc>
          <w:tcPr>
            <w:tcW w:w="1669" w:type="dxa"/>
          </w:tcPr>
          <w:p w:rsidR="00837C7C" w:rsidRPr="00D71151" w:rsidRDefault="00DE29FE" w:rsidP="00AB467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36,32</w:t>
            </w:r>
          </w:p>
        </w:tc>
      </w:tr>
    </w:tbl>
    <w:p w:rsidR="00AB467C" w:rsidRDefault="00AB467C" w:rsidP="005E7BE6">
      <w:pPr>
        <w:pStyle w:val="ConsPlusNonformat"/>
        <w:widowControl/>
        <w:rPr>
          <w:rFonts w:ascii="Times New Roman" w:hAnsi="Times New Roman" w:cs="Times New Roman"/>
        </w:rPr>
        <w:sectPr w:rsidR="00AB467C" w:rsidSect="008C7BE1">
          <w:headerReference w:type="default" r:id="rId8"/>
          <w:headerReference w:type="first" r:id="rId9"/>
          <w:pgSz w:w="11900" w:h="16840"/>
          <w:pgMar w:top="851" w:right="1148" w:bottom="851" w:left="567" w:header="0" w:footer="3" w:gutter="0"/>
          <w:cols w:space="720"/>
          <w:noEndnote/>
          <w:titlePg/>
          <w:docGrid w:linePitch="360"/>
        </w:sectPr>
      </w:pPr>
    </w:p>
    <w:tbl>
      <w:tblPr>
        <w:tblW w:w="156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5"/>
        <w:gridCol w:w="850"/>
        <w:gridCol w:w="1418"/>
        <w:gridCol w:w="1417"/>
        <w:gridCol w:w="3402"/>
        <w:gridCol w:w="992"/>
        <w:gridCol w:w="1762"/>
        <w:gridCol w:w="1417"/>
        <w:gridCol w:w="1417"/>
      </w:tblGrid>
      <w:tr w:rsidR="00AB467C" w:rsidRPr="00AB467C" w:rsidTr="00AB467C">
        <w:trPr>
          <w:trHeight w:val="4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22D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B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протоколу</w:t>
            </w:r>
          </w:p>
        </w:tc>
      </w:tr>
      <w:tr w:rsidR="00AB467C" w:rsidRPr="00AB467C" w:rsidTr="00AB467C">
        <w:trPr>
          <w:trHeight w:val="7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Экспертное заключение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AB467C" w:rsidRPr="00AB467C" w:rsidTr="00AB467C">
        <w:trPr>
          <w:trHeight w:val="735"/>
        </w:trPr>
        <w:tc>
          <w:tcPr>
            <w:tcW w:w="156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67" w:rsidRDefault="00AB467C" w:rsidP="00A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Расчет тарифов на питьевую воду (питьевое водоснабжение) методом индексации</w:t>
            </w:r>
          </w:p>
          <w:p w:rsidR="00AB467C" w:rsidRPr="00AB467C" w:rsidRDefault="00AB467C" w:rsidP="00A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на 2019-2022 годы</w:t>
            </w:r>
          </w:p>
        </w:tc>
      </w:tr>
      <w:tr w:rsidR="00AB467C" w:rsidRPr="00AB467C" w:rsidTr="00AB467C">
        <w:trPr>
          <w:trHeight w:val="465"/>
        </w:trPr>
        <w:tc>
          <w:tcPr>
            <w:tcW w:w="156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C" w:rsidRPr="00AB467C" w:rsidRDefault="00AB467C" w:rsidP="00A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для потребителей ООО "ОВУК", оказывающего услуги на территории</w:t>
            </w:r>
          </w:p>
        </w:tc>
      </w:tr>
      <w:tr w:rsidR="00AB467C" w:rsidRPr="00AB467C" w:rsidTr="00AB467C">
        <w:trPr>
          <w:trHeight w:val="465"/>
        </w:trPr>
        <w:tc>
          <w:tcPr>
            <w:tcW w:w="156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C" w:rsidRPr="00AB467C" w:rsidRDefault="00AB467C" w:rsidP="00A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Вихоревского муниципального образования</w:t>
            </w:r>
          </w:p>
        </w:tc>
      </w:tr>
      <w:tr w:rsidR="00AB467C" w:rsidRPr="00AB467C" w:rsidTr="00AB467C">
        <w:trPr>
          <w:trHeight w:val="46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C" w:rsidRPr="00AB467C" w:rsidRDefault="00AB467C" w:rsidP="00A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C" w:rsidRPr="00AB467C" w:rsidRDefault="00AB467C" w:rsidP="00A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C" w:rsidRPr="00AB467C" w:rsidRDefault="00AB467C" w:rsidP="00A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C" w:rsidRPr="00AB467C" w:rsidRDefault="00AB467C" w:rsidP="00A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C" w:rsidRPr="00AB467C" w:rsidRDefault="00AB467C" w:rsidP="00A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C" w:rsidRPr="00AB467C" w:rsidRDefault="00AB467C" w:rsidP="00A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C" w:rsidRPr="00AB467C" w:rsidRDefault="00AB467C" w:rsidP="00A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AB467C" w:rsidRPr="00AB467C" w:rsidTr="00AB467C">
        <w:trPr>
          <w:trHeight w:val="16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2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67">
              <w:rPr>
                <w:rFonts w:ascii="Times New Roman" w:eastAsia="Times New Roman" w:hAnsi="Times New Roman" w:cs="Times New Roman"/>
              </w:rPr>
              <w:t xml:space="preserve">Утверждено </w:t>
            </w: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от 30.09.2019      № 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24667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466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Расчет экспертов по результатам исполнения </w:t>
            </w:r>
            <w:r w:rsidRPr="00A24667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предписания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Основания, по которым произведен расчет экспертами Администрации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по отношению к 2018 году, %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 экспертов Администрации</w:t>
            </w:r>
          </w:p>
        </w:tc>
      </w:tr>
      <w:tr w:rsidR="00AB467C" w:rsidRPr="00AB467C" w:rsidTr="00A24667">
        <w:trPr>
          <w:trHeight w:val="52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B467C" w:rsidRPr="00AB467C" w:rsidTr="00AB467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467C" w:rsidRPr="00AB467C" w:rsidTr="00A24667">
        <w:trPr>
          <w:trHeight w:val="16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поднятой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2 264 124,4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2 566 088,8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87,8%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2 566 088,8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2 566 088,8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24667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2 566 088,8</w:t>
            </w:r>
          </w:p>
        </w:tc>
      </w:tr>
      <w:tr w:rsidR="00AB467C" w:rsidRPr="00AB467C" w:rsidTr="00A24667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воды со стороны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B467C" w:rsidRPr="00AB467C" w:rsidTr="00A24667">
        <w:trPr>
          <w:trHeight w:val="16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 используемой на собственные хозяйственно-бытовые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658413,70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658413,70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 принят на уровне, заявленном предприятием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658 413,7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658 413,7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658 413,7 </w:t>
            </w:r>
          </w:p>
        </w:tc>
      </w:tr>
      <w:tr w:rsidR="00AB467C" w:rsidRPr="00AB467C" w:rsidTr="00A22DA7">
        <w:trPr>
          <w:trHeight w:val="9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 поданной в сеть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1 605 710,7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1 907 675,1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83,6%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1 907 675,1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1 907 675,1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CF7DDF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1 907 675,1</w:t>
            </w:r>
          </w:p>
        </w:tc>
      </w:tr>
      <w:tr w:rsidR="00AB467C" w:rsidRPr="00AB467C" w:rsidTr="00A22DA7">
        <w:trPr>
          <w:trHeight w:val="11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воды в 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209000,0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247997,8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80,9%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247 997,8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247 997,8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247 997,8 </w:t>
            </w:r>
          </w:p>
        </w:tc>
      </w:tr>
      <w:tr w:rsidR="00AB467C" w:rsidRPr="00AB467C" w:rsidTr="00A22DA7">
        <w:trPr>
          <w:trHeight w:val="1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потерь воды в общем объеме воды, поданной в сеть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13,0%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13,0%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0,967227919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</w:p>
        </w:tc>
      </w:tr>
      <w:tr w:rsidR="00AB467C" w:rsidRPr="00AB467C" w:rsidTr="00AB467C">
        <w:trPr>
          <w:trHeight w:val="13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полезного отпуска питьевого водоснабжения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1 396 710,7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1 659 677,3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84,1%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1 659 677,3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1 659 677,3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CF7DDF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1 659 677,3</w:t>
            </w:r>
          </w:p>
        </w:tc>
      </w:tr>
      <w:tr w:rsidR="00AB467C" w:rsidRPr="00AB467C" w:rsidTr="00AB467C">
        <w:trPr>
          <w:trHeight w:val="13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 используемой на производственные нужды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538 381,3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543 016,9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543 016,9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543 016,9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543 016,9 </w:t>
            </w:r>
          </w:p>
        </w:tc>
      </w:tr>
      <w:tr w:rsidR="00AB467C" w:rsidRPr="00AB467C" w:rsidTr="00CF7DDF">
        <w:trPr>
          <w:trHeight w:val="12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нужды 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538 381,3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543 016,9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543 016,9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543 016,9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543 016,9 </w:t>
            </w:r>
          </w:p>
        </w:tc>
      </w:tr>
      <w:tr w:rsidR="00AB467C" w:rsidRPr="00AB467C" w:rsidTr="00A24667">
        <w:trPr>
          <w:trHeight w:val="9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Отпущено воды другим водопроводам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B467C" w:rsidRPr="00AB467C" w:rsidTr="00A24667">
        <w:trPr>
          <w:trHeight w:val="9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воды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858 329,4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1 116 660,4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76,9%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1 116 660,4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1 116 660,4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24667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1 116 660,4</w:t>
            </w:r>
          </w:p>
        </w:tc>
      </w:tr>
      <w:tr w:rsidR="00AB467C" w:rsidRPr="00AB467C" w:rsidTr="00CF7DDF">
        <w:trPr>
          <w:trHeight w:val="9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бюджетным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56 298,8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108 680,0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51,8%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108 680,0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108 680,0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108 680,0 </w:t>
            </w:r>
          </w:p>
        </w:tc>
      </w:tr>
      <w:tr w:rsidR="00AB467C" w:rsidRPr="00AB467C" w:rsidTr="00A22DA7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631610,4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631610,4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 принят на уровне, учтенном в действующем тарифе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631 610,4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631 610,4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631 610,4 </w:t>
            </w:r>
          </w:p>
        </w:tc>
      </w:tr>
      <w:tr w:rsidR="00AB467C" w:rsidRPr="00AB467C" w:rsidTr="00A22DA7">
        <w:trPr>
          <w:trHeight w:val="13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прочим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170420,2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376370,0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45,3%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376 370,0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376 370,0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376 370,0 </w:t>
            </w:r>
          </w:p>
        </w:tc>
      </w:tr>
      <w:bookmarkEnd w:id="1"/>
      <w:tr w:rsidR="00AB467C" w:rsidRPr="00AB467C" w:rsidTr="00A22DA7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Расчет необходимой валовой выручки:</w:t>
            </w:r>
          </w:p>
        </w:tc>
      </w:tr>
      <w:tr w:rsidR="00AB467C" w:rsidRPr="00AB467C" w:rsidTr="00AB467C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плательщиком НДС (да/нет)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67C" w:rsidRPr="00AB467C" w:rsidTr="00AB467C">
        <w:trPr>
          <w:trHeight w:val="9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57 991,5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51 203,8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52 533,5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54 190,5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56 026,0 </w:t>
            </w:r>
          </w:p>
        </w:tc>
      </w:tr>
      <w:tr w:rsidR="00AB467C" w:rsidRPr="00AB467C" w:rsidTr="00CF7DDF">
        <w:trPr>
          <w:trHeight w:val="1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50 834,9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43 716,7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94,7%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44 578,0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45 765,1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47 119,7 </w:t>
            </w:r>
          </w:p>
        </w:tc>
      </w:tr>
      <w:tr w:rsidR="00AB467C" w:rsidRPr="00AB467C" w:rsidTr="00AB467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Параметры расчета: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67C" w:rsidRPr="00AB467C" w:rsidTr="00AB467C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CF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1,0%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концессионным соглашением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1,0%</w:t>
            </w:r>
          </w:p>
        </w:tc>
      </w:tr>
      <w:tr w:rsidR="00AB467C" w:rsidRPr="00AB467C" w:rsidTr="00CF7DDF">
        <w:trPr>
          <w:trHeight w:val="9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CF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104,6%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104,6%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CF7DDF" w:rsidRDefault="00AB467C" w:rsidP="00CF7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DDF">
              <w:rPr>
                <w:rFonts w:ascii="Times New Roman" w:eastAsia="Times New Roman" w:hAnsi="Times New Roman" w:cs="Times New Roman"/>
              </w:rPr>
              <w:t xml:space="preserve">Согласно базовому варианту уточненного Прогноза социально-экономического развития Российской Федерации на период до 2023 года по состоянию на июль 2019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103,0%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103,7%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104,0%</w:t>
            </w:r>
          </w:p>
        </w:tc>
      </w:tr>
      <w:tr w:rsidR="00AB467C" w:rsidRPr="00AB467C" w:rsidTr="00CF7DDF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изменения количества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AB467C" w:rsidRPr="00AB467C" w:rsidTr="00CF7DDF">
        <w:trPr>
          <w:trHeight w:val="9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32 661,1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25 578,6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89,0%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26 082,5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26 777,1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27 569,7 </w:t>
            </w:r>
          </w:p>
        </w:tc>
      </w:tr>
      <w:tr w:rsidR="00AB467C" w:rsidRPr="00AB467C" w:rsidTr="00CF7DDF">
        <w:trPr>
          <w:trHeight w:val="1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сырья и материалов и их 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5 265,6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5 268,3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5 372,1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5 515,1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5 678,4 </w:t>
            </w:r>
          </w:p>
        </w:tc>
      </w:tr>
      <w:tr w:rsidR="00AB467C" w:rsidRPr="00AB467C" w:rsidTr="00CF7DDF">
        <w:trPr>
          <w:trHeight w:val="45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 расходы не могут быть признаны экономически обоснованными т.к. не подписан договор и расчеты с ОАО "РЖД", в расчет приняты расходы на </w:t>
            </w:r>
            <w:proofErr w:type="spell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ценку</w:t>
            </w:r>
            <w:proofErr w:type="spell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труда (ФЗ от 28.12.2013г №428-ФЗ "О специальной оценке условий труда"), договор №1 от 08.07.2019г, договор об оказанию услуг по обеспечению единства измерений  №68-21/1311М-19 от 08.07.2019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182,6%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40,6 </w:t>
            </w:r>
          </w:p>
        </w:tc>
      </w:tr>
      <w:tr w:rsidR="00AB467C" w:rsidRPr="00AB467C" w:rsidTr="00CF7DDF">
        <w:trPr>
          <w:trHeight w:val="19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страховые взносы производственного персонала,</w:t>
            </w: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12 874,4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12 874,4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85,8%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13 128,0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13 477,6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13 876,5 </w:t>
            </w:r>
          </w:p>
        </w:tc>
      </w:tr>
      <w:tr w:rsidR="00AB467C" w:rsidRPr="00AB467C" w:rsidTr="00CF7DDF">
        <w:trPr>
          <w:trHeight w:val="23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CF7DDF" w:rsidRDefault="00AB467C" w:rsidP="00CF7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DDF">
              <w:rPr>
                <w:rFonts w:ascii="Times New Roman" w:eastAsia="Times New Roman" w:hAnsi="Times New Roman" w:cs="Times New Roman"/>
              </w:rPr>
              <w:t>1.1.1.3.1.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CF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6 890,55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6 890,55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анализа представленных материалов, расходы признаны экономически обоснованными и приняты в размере заявленной предприятием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101,6%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7 026,3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7 213,4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7 426,9 </w:t>
            </w:r>
          </w:p>
        </w:tc>
      </w:tr>
      <w:tr w:rsidR="00AB467C" w:rsidRPr="00AB467C" w:rsidTr="00CF7DDF">
        <w:trPr>
          <w:trHeight w:val="16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CF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руб./мес.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33 777,2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33 777,2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предприятием среднемесячная заработная плата признана экономически обоснованной, в расчет принята в размере заявленной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33 777,2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33 777,2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33 777,2 </w:t>
            </w:r>
          </w:p>
        </w:tc>
      </w:tr>
      <w:tr w:rsidR="00AB467C" w:rsidRPr="00AB467C" w:rsidTr="00CF7DDF">
        <w:trPr>
          <w:trHeight w:val="19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CF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численность признана экономически обоснованной, принята по предложению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101,6%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17,0 </w:t>
            </w:r>
          </w:p>
        </w:tc>
      </w:tr>
      <w:tr w:rsidR="00AB467C" w:rsidRPr="00AB467C" w:rsidTr="00CF7DDF">
        <w:trPr>
          <w:trHeight w:val="2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CF7DDF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DDF">
              <w:rPr>
                <w:rFonts w:ascii="Times New Roman" w:eastAsia="Times New Roman" w:hAnsi="Times New Roman" w:cs="Times New Roman"/>
              </w:rPr>
              <w:t>1.1.1.3.2.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CF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2 080,9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2 080,9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анализа представленных материалов, расходы признаны экономически обоснованными и приняты в размере заявленной предприятием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99,6%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2 121,9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2 178,4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2 242,9 </w:t>
            </w:r>
          </w:p>
        </w:tc>
      </w:tr>
      <w:tr w:rsidR="00AB467C" w:rsidRPr="00AB467C" w:rsidTr="00CF7DDF">
        <w:trPr>
          <w:trHeight w:val="21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CF7DDF" w:rsidRDefault="00AB467C" w:rsidP="00C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DDF">
              <w:rPr>
                <w:rFonts w:ascii="Times New Roman" w:eastAsia="Times New Roman" w:hAnsi="Times New Roman" w:cs="Times New Roman"/>
              </w:rPr>
              <w:t>1.1.1.3.3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цехового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2 997,6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2 997,6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анализа представленных материалов, расходы признаны экономически обоснованными и приняты в размере заявленной предприятием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64,0%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3 056,6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3 138,0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3 230,9 </w:t>
            </w:r>
          </w:p>
        </w:tc>
      </w:tr>
      <w:tr w:rsidR="00AB467C" w:rsidRPr="00AB467C" w:rsidTr="00613A91">
        <w:trPr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оплата труда цехового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руб./мес.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31 224,9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31 224,9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предприятием среднемесячная заработная плата признана экономически обоснованной, в расчет принята в размере заявленной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104,0%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31 840,0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32 687,9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33 655,5 </w:t>
            </w:r>
          </w:p>
        </w:tc>
      </w:tr>
      <w:tr w:rsidR="00AB467C" w:rsidRPr="00AB467C" w:rsidTr="00613A91">
        <w:trPr>
          <w:trHeight w:val="16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613A91">
              <w:rPr>
                <w:rFonts w:ascii="Times New Roman" w:eastAsia="Times New Roman" w:hAnsi="Times New Roman" w:cs="Times New Roman"/>
              </w:rPr>
              <w:t>(среднесписочная)</w:t>
            </w: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цехового персонала, принятая для расчета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численность признана экономически обоснованной, принята по предложению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</w:tr>
      <w:tr w:rsidR="00AB467C" w:rsidRPr="00AB467C" w:rsidTr="00613A91">
        <w:trPr>
          <w:trHeight w:val="21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613A91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3A91">
              <w:rPr>
                <w:rFonts w:ascii="Times New Roman" w:eastAsia="Times New Roman" w:hAnsi="Times New Roman" w:cs="Times New Roman"/>
                <w:sz w:val="21"/>
                <w:szCs w:val="21"/>
              </w:rPr>
              <w:t>1.1.1.3.4.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 от оплаты труда цехового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905,3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905,3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анализа представленных материалов, расходы признаны экономически обоснованными и приняты в размере заявленной предприятием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62,8%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923,1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947,7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975,7 </w:t>
            </w:r>
          </w:p>
        </w:tc>
      </w:tr>
      <w:tr w:rsidR="00AB467C" w:rsidRPr="00AB467C" w:rsidTr="00613A91">
        <w:trPr>
          <w:trHeight w:val="45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1.1.1.4.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3 364,01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3 364,01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материалов, расходы не могут быть признаны экономически обоснованными т.к. частично были учтены в тарифе на теплоснабжение. Расходы приняты в размере заявленной предприятием величины пропорционально фонду оплаты труда основных производственных рабочих по видам оказываемых услуг </w:t>
            </w:r>
            <w:r w:rsidRPr="00613A9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13A91">
              <w:rPr>
                <w:rFonts w:ascii="Times New Roman" w:eastAsia="Times New Roman" w:hAnsi="Times New Roman" w:cs="Times New Roman"/>
              </w:rPr>
              <w:t>водоснабжение</w:t>
            </w:r>
            <w:proofErr w:type="gramStart"/>
            <w:r w:rsidRPr="00613A91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613A91">
              <w:rPr>
                <w:rFonts w:ascii="Times New Roman" w:eastAsia="Times New Roman" w:hAnsi="Times New Roman" w:cs="Times New Roman"/>
              </w:rPr>
              <w:t>одоотведение</w:t>
            </w:r>
            <w:proofErr w:type="spellEnd"/>
            <w:r w:rsidRPr="00613A91">
              <w:rPr>
                <w:rFonts w:ascii="Times New Roman" w:eastAsia="Times New Roman" w:hAnsi="Times New Roman" w:cs="Times New Roman"/>
              </w:rPr>
              <w:t>)</w:t>
            </w: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перерасчета общехозяйственных расходов.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3 430,3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3 521,6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3 625,9 </w:t>
            </w:r>
          </w:p>
        </w:tc>
      </w:tr>
      <w:tr w:rsidR="00AB467C" w:rsidRPr="00AB467C" w:rsidTr="00AB467C">
        <w:trPr>
          <w:trHeight w:val="9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1.1.1.6.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11 119,40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4 034,20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101,6%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4 113,7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4 223,2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4 348,2 </w:t>
            </w:r>
          </w:p>
        </w:tc>
      </w:tr>
      <w:tr w:rsidR="00AB467C" w:rsidRPr="00AB467C" w:rsidTr="00AB467C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613A91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A91">
              <w:rPr>
                <w:rFonts w:ascii="Times New Roman" w:eastAsia="Times New Roman" w:hAnsi="Times New Roman" w:cs="Times New Roman"/>
                <w:sz w:val="20"/>
                <w:szCs w:val="20"/>
              </w:rPr>
              <w:t>1.1.1.6.1.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амортизацию автотранспорта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B467C" w:rsidRPr="00AB467C" w:rsidTr="00613A91">
        <w:trPr>
          <w:trHeight w:val="19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613A91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A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1.1.1.6.2.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2 443,6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2 443,6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анализа представленных материалов, расходы не могут быть признаны экономически обоснованными и приняты экспертами в размере уточненной 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110,5%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2 491,7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2 558,1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2 633,8 </w:t>
            </w:r>
          </w:p>
        </w:tc>
      </w:tr>
      <w:tr w:rsidR="00AB467C" w:rsidRPr="00AB467C" w:rsidTr="00613A91">
        <w:trPr>
          <w:trHeight w:val="38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91">
              <w:rPr>
                <w:rFonts w:ascii="Times New Roman" w:eastAsia="Times New Roman" w:hAnsi="Times New Roman" w:cs="Times New Roman"/>
                <w:sz w:val="20"/>
                <w:szCs w:val="20"/>
              </w:rPr>
              <w:t>1.1.1.6.3.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7 464,84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379,60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анализа, службой по тарифам учтенный объем транспортных услуг для эксплуатации и ремонта систем водоснабжения признан экономически не обоснованными. Из расчета НВВ  исключены расходы на </w:t>
            </w:r>
            <w:proofErr w:type="spell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</w:t>
            </w: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актически</w:t>
            </w:r>
            <w:proofErr w:type="spell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отсутствующую на предприятии со ссылкой на расходы учтенные в локальных сметных расчетах в составе ремонтных расходов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102,9%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387,1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397,4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409,1 </w:t>
            </w:r>
          </w:p>
        </w:tc>
      </w:tr>
      <w:tr w:rsidR="00AB467C" w:rsidRPr="00AB467C" w:rsidTr="00613A91">
        <w:trPr>
          <w:trHeight w:val="20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613A91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3A91">
              <w:rPr>
                <w:rFonts w:ascii="Times New Roman" w:eastAsia="Times New Roman" w:hAnsi="Times New Roman" w:cs="Times New Roman"/>
                <w:sz w:val="21"/>
                <w:szCs w:val="21"/>
              </w:rPr>
              <w:t>1.1.1.6.1.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производственного контроля качества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371,7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371,7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анализа представленных материалов, расходы признаны экономически обоснованными и приняты в размере заявленной предприятием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92,4%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379,0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389,1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400,6 </w:t>
            </w:r>
          </w:p>
        </w:tc>
      </w:tr>
      <w:tr w:rsidR="00AB467C" w:rsidRPr="00AB467C" w:rsidTr="00AB467C">
        <w:trPr>
          <w:trHeight w:val="12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613A91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3A91">
              <w:rPr>
                <w:rFonts w:ascii="Times New Roman" w:eastAsia="Times New Roman" w:hAnsi="Times New Roman" w:cs="Times New Roman"/>
                <w:sz w:val="21"/>
                <w:szCs w:val="21"/>
              </w:rPr>
              <w:t>1.1.1.6.5.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аварийно-диспетчерское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B467C" w:rsidRPr="00AB467C" w:rsidTr="00613A91">
        <w:trPr>
          <w:trHeight w:val="21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613A91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3A9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1.1.1.6.2.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охрану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839,34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839,34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анализа представленных материалов, расходы признаны экономически обоснованными и приняты в размере заявленной предприятием величины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78,5%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855,9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904,7 </w:t>
            </w:r>
          </w:p>
        </w:tc>
      </w:tr>
      <w:tr w:rsidR="00AB467C" w:rsidRPr="00AB467C" w:rsidTr="00AB467C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16 166,0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16 130,3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108,5%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16 448,1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16 886,1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17 385,9 </w:t>
            </w:r>
          </w:p>
        </w:tc>
      </w:tr>
      <w:tr w:rsidR="00AB467C" w:rsidRPr="00AB467C" w:rsidTr="00613A91">
        <w:trPr>
          <w:trHeight w:val="31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1 574,2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1 574,2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613A91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Расходы не могут быть признаны экономически </w:t>
            </w:r>
            <w:proofErr w:type="spellStart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>обоснованными</w:t>
            </w:r>
            <w:proofErr w:type="gramStart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>,т</w:t>
            </w:r>
            <w:proofErr w:type="gramEnd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>.к.необходимо</w:t>
            </w:r>
            <w:proofErr w:type="spellEnd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составлять ведомость </w:t>
            </w:r>
            <w:proofErr w:type="spellStart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>дефектов,спецификацию</w:t>
            </w:r>
            <w:proofErr w:type="spellEnd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>зап.частей</w:t>
            </w:r>
            <w:proofErr w:type="spellEnd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материалов,но</w:t>
            </w:r>
            <w:proofErr w:type="spellEnd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вместе с </w:t>
            </w:r>
            <w:proofErr w:type="spellStart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>тем,учитывая</w:t>
            </w:r>
            <w:proofErr w:type="spellEnd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объективную </w:t>
            </w:r>
            <w:proofErr w:type="spellStart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>необходимость,в</w:t>
            </w:r>
            <w:proofErr w:type="spellEnd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расчет приняты </w:t>
            </w:r>
            <w:proofErr w:type="spellStart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расходы,утвержденные</w:t>
            </w:r>
            <w:proofErr w:type="spellEnd"/>
            <w:r w:rsidRPr="00613A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действующем тарифе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1 605,2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1 648,0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1 696,7 </w:t>
            </w:r>
          </w:p>
        </w:tc>
      </w:tr>
      <w:tr w:rsidR="00AB467C" w:rsidRPr="00AB467C" w:rsidTr="00613A91">
        <w:trPr>
          <w:trHeight w:val="29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1 215,3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1 179,6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56,6%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1 202,8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1 234,9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1 271,4 </w:t>
            </w:r>
          </w:p>
        </w:tc>
      </w:tr>
      <w:tr w:rsidR="00AB467C" w:rsidRPr="00AB467C" w:rsidTr="00613A91">
        <w:trPr>
          <w:trHeight w:val="23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ind w:firstLineChars="13"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10 273,8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10 273,8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анализа представленных материалов, расходы признаны экономически обоснованными и приняты в размере заявленной предприятием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120,2%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10 476,2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10 755,2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11 073,6 </w:t>
            </w:r>
          </w:p>
        </w:tc>
      </w:tr>
      <w:tr w:rsidR="00AB467C" w:rsidRPr="00AB467C" w:rsidTr="00613A91">
        <w:trPr>
          <w:trHeight w:val="18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ind w:firstLineChars="13"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оплата труда ремонтного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35 673,1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35 673,1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предприятием среднемесячная заработная плата признана экономически обоснованной, в расчет принята в размере заявленной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105,2%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36 375,8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37 344,5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38 449,9 </w:t>
            </w:r>
          </w:p>
        </w:tc>
      </w:tr>
      <w:tr w:rsidR="00AB467C" w:rsidRPr="00AB467C" w:rsidTr="00613A91">
        <w:trPr>
          <w:trHeight w:val="15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613A91">
              <w:rPr>
                <w:rFonts w:ascii="Times New Roman" w:eastAsia="Times New Roman" w:hAnsi="Times New Roman" w:cs="Times New Roman"/>
              </w:rPr>
              <w:t>(среднесписочная)</w:t>
            </w: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ремонтного персонала, принятая для расчета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численность признана экономически обоснованной, принята по предложению 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114,3%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24,0 </w:t>
            </w:r>
          </w:p>
        </w:tc>
      </w:tr>
      <w:tr w:rsidR="00AB467C" w:rsidRPr="00AB467C" w:rsidTr="00613A91">
        <w:trPr>
          <w:trHeight w:val="21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1.1.2.4.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 от оплаты труда ремонтного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3 102,7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3 102,7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анализа представленных материалов, расходы признаны экономически обоснованными и приняты в размере заявленной предприятием величины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117,9%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3 163,8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3 248,1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3 344,2 </w:t>
            </w:r>
          </w:p>
        </w:tc>
      </w:tr>
      <w:tr w:rsidR="00AB467C" w:rsidRPr="00AB467C" w:rsidTr="00613A91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2 007,8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2 007,8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97,1%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2 047,4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2 101,9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2 164,1 </w:t>
            </w:r>
          </w:p>
        </w:tc>
      </w:tr>
      <w:tr w:rsidR="00AB467C" w:rsidRPr="00AB467C" w:rsidTr="00613A91">
        <w:trPr>
          <w:trHeight w:val="36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административного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1 437,7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1 437,7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анализа представленных материалов, расходы не могут быть признаны экономически обоснованными в полном объеме в связи с завышенной среднемесячной оплатой труда административного персонала и приняты в размере пересчета среднемесячной оплаты труда АУП для нужд водоснабжения и водоотведения.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104,0%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1 466,0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1 505,0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1 549,6 </w:t>
            </w:r>
          </w:p>
        </w:tc>
      </w:tr>
      <w:tr w:rsidR="00AB467C" w:rsidRPr="00AB467C" w:rsidTr="00613A91">
        <w:trPr>
          <w:trHeight w:val="62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ind w:firstLineChars="13"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оплата труда административного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39 935,1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39 935,1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Заявленная предприятием среднемесячная заработная плата не может быть признана экономически обоснованной, т.к. не представлены данные о фактически начисленной </w:t>
            </w:r>
            <w:proofErr w:type="spell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зар.плате</w:t>
            </w: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 принята среднемесячная </w:t>
            </w:r>
            <w:proofErr w:type="spell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зар.плата,расчитанная</w:t>
            </w:r>
            <w:proofErr w:type="spell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заложенных при расчете долгосрочных параметров регулирования и заложенных в концессионном соглашении. Так, при расчете долгосрочных параметров регулирования среднемесячная </w:t>
            </w:r>
            <w:proofErr w:type="spell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лата</w:t>
            </w:r>
            <w:proofErr w:type="spell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АУП была принята в размере 38417,6 </w:t>
            </w:r>
            <w:proofErr w:type="spell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/чел. На 2019 год величина среднемесячной </w:t>
            </w:r>
            <w:proofErr w:type="spell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зар.платы</w:t>
            </w:r>
            <w:proofErr w:type="spell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не может превышать 39935,1 </w:t>
            </w:r>
            <w:proofErr w:type="spell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103,9%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40 721,8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41 806,2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43 043,7 </w:t>
            </w:r>
          </w:p>
        </w:tc>
      </w:tr>
      <w:tr w:rsidR="00AB467C" w:rsidRPr="00AB467C" w:rsidTr="00613A91">
        <w:trPr>
          <w:trHeight w:val="22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613A91">
              <w:rPr>
                <w:rFonts w:ascii="Times New Roman" w:eastAsia="Times New Roman" w:hAnsi="Times New Roman" w:cs="Times New Roman"/>
              </w:rPr>
              <w:t>(среднесписочная)</w:t>
            </w: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персонала, относимая на регулируемый вид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численность признана экономически обоснованной, принята по предложению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 </w:t>
            </w:r>
          </w:p>
        </w:tc>
      </w:tr>
      <w:tr w:rsidR="00AB467C" w:rsidRPr="00AB467C" w:rsidTr="00613A91">
        <w:trPr>
          <w:trHeight w:val="21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1.1.3.2.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 от оплаты труда административного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434,2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материалов, расходы признаны экономически обоснованными в размере пересчитанном  в отношении заложенной в тариф </w:t>
            </w:r>
            <w:proofErr w:type="spell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латы</w:t>
            </w:r>
            <w:proofErr w:type="spell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(30,2%)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101,9%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454,5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468,0 </w:t>
            </w:r>
          </w:p>
        </w:tc>
      </w:tr>
      <w:tr w:rsidR="00AB467C" w:rsidRPr="00AB467C" w:rsidTr="00AB467C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1.1.3.3.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административные расходы: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135,9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52,3%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146,5 </w:t>
            </w:r>
          </w:p>
        </w:tc>
      </w:tr>
      <w:tr w:rsidR="00AB467C" w:rsidRPr="00AB467C" w:rsidTr="00613A91">
        <w:trPr>
          <w:trHeight w:val="25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613A91" w:rsidRDefault="00613A91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1.1.3.3.6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6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административные расходы: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135,9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анализа представленных материалов, расходы не могут быть признаны экономически обоснованными в полном объеме в связи с  входящим в стоимость билетов налога  НДС,</w:t>
            </w:r>
            <w:r w:rsidR="00613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экспертами приняты расходы  без налога НДС.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52,3%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146,5 </w:t>
            </w:r>
          </w:p>
        </w:tc>
      </w:tr>
      <w:tr w:rsidR="00AB467C" w:rsidRPr="00AB467C" w:rsidTr="00AB467C">
        <w:trPr>
          <w:trHeight w:val="9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электрическую энергию и мощность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5 275,0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6 252,9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65,7%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6 552,2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6 827,7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7 085,0 </w:t>
            </w:r>
          </w:p>
        </w:tc>
      </w:tr>
      <w:tr w:rsidR="00AB467C" w:rsidRPr="00AB467C" w:rsidTr="00EF38B8">
        <w:trPr>
          <w:trHeight w:val="18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покупку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6 252,9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65,7%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6 552,2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6 827,7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7 085,0 </w:t>
            </w:r>
          </w:p>
        </w:tc>
      </w:tr>
      <w:tr w:rsidR="00AB467C" w:rsidRPr="00AB467C" w:rsidTr="00EF38B8">
        <w:trPr>
          <w:trHeight w:val="9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E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покупной энергии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1 764 903,0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2 098 442,6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вышеприведенным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65,2%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2 098 442,6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2 098 442,6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EF38B8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2 098 442,6</w:t>
            </w:r>
          </w:p>
        </w:tc>
      </w:tr>
      <w:tr w:rsidR="00AB467C" w:rsidRPr="00AB467C" w:rsidTr="00EF38B8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кВт-ч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274 903,0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274 903,0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274 903,0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274 903,0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274 903,0 </w:t>
            </w:r>
          </w:p>
        </w:tc>
      </w:tr>
      <w:tr w:rsidR="00AB467C" w:rsidRPr="00AB467C" w:rsidTr="00AB467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кВт-ч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67C" w:rsidRPr="00AB467C" w:rsidTr="00AB467C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кВт-ч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1 490 000,0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1 823 539,6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F38B8"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61,2%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1 823 539,6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1 823 539,6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EF38B8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1 823 539,6</w:t>
            </w:r>
          </w:p>
        </w:tc>
      </w:tr>
      <w:tr w:rsidR="00AB467C" w:rsidRPr="00AB467C" w:rsidTr="00AB467C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кВт-ч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67C" w:rsidRPr="00AB467C" w:rsidTr="00AB467C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E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на электрическую энергию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67C" w:rsidRPr="00AB467C" w:rsidTr="00AB467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руб./ </w:t>
            </w: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кВт-ч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3,31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100,2%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3,75 </w:t>
            </w:r>
          </w:p>
        </w:tc>
      </w:tr>
      <w:tr w:rsidR="00AB467C" w:rsidRPr="00AB467C" w:rsidTr="00AB467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руб./ </w:t>
            </w: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кВт-ч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67C" w:rsidRPr="00AB467C" w:rsidTr="00AB467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руб./ </w:t>
            </w: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кВт-ч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2,93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3,32 </w:t>
            </w:r>
          </w:p>
        </w:tc>
      </w:tr>
      <w:tr w:rsidR="00AB467C" w:rsidRPr="00AB467C" w:rsidTr="00AB467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руб./ </w:t>
            </w: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кВт-ч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67C" w:rsidRPr="00AB467C" w:rsidTr="00AB467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покупку мощности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B467C" w:rsidRPr="00AB467C" w:rsidTr="00EF38B8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E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МВт в 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67C" w:rsidRPr="00AB467C" w:rsidTr="00EF38B8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E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Ставка за мощность </w:t>
            </w: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(уровень напряжения)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руб./ МВт в 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67C" w:rsidRPr="00AB467C" w:rsidTr="00EF38B8">
        <w:trPr>
          <w:trHeight w:val="23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E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Удельное потребление электрической энергии на единицу объема воды, отпускаемой в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кВт-ч</w:t>
            </w:r>
            <w:proofErr w:type="gram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EF38B8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67C"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удельного потребления </w:t>
            </w:r>
            <w:proofErr w:type="spellStart"/>
            <w:r w:rsidR="00AB467C"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AB467C"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AB467C"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 w:rsidR="00AB467C"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единицу объема воды поданной в сеть  равному 1,10 согласно условиям концессионного соглашения.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77,9%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 </w:t>
            </w:r>
          </w:p>
        </w:tc>
      </w:tr>
      <w:tr w:rsidR="00AB467C" w:rsidRPr="00AB467C" w:rsidTr="00EF38B8">
        <w:trPr>
          <w:trHeight w:val="9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Неподконтрольные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1 881,6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1 234,2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90,0%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1 403,3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1 597,7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1 821,3 </w:t>
            </w:r>
          </w:p>
        </w:tc>
      </w:tr>
      <w:tr w:rsidR="00AB467C" w:rsidRPr="00AB467C" w:rsidTr="00AB467C">
        <w:trPr>
          <w:trHeight w:val="13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1 774,4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1 127,0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89,7%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1 296,1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1 490,5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1 714,1 </w:t>
            </w:r>
          </w:p>
        </w:tc>
      </w:tr>
      <w:tr w:rsidR="00AB467C" w:rsidRPr="00AB467C" w:rsidTr="00EF38B8">
        <w:trPr>
          <w:trHeight w:val="1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1.3.2.1.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E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527,0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B467C" w:rsidRPr="00AB467C" w:rsidTr="00EF38B8">
        <w:trPr>
          <w:trHeight w:val="6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1.3.2.2.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EF38B8" w:rsidRDefault="00AB467C" w:rsidP="00EF3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8B8">
              <w:rPr>
                <w:rFonts w:ascii="Times New Roman" w:eastAsia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67C" w:rsidRPr="00AB467C" w:rsidTr="00EF38B8">
        <w:trPr>
          <w:trHeight w:val="6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1.3.2.3.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EF38B8" w:rsidRDefault="00AB467C" w:rsidP="00EF3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8B8">
              <w:rPr>
                <w:rFonts w:ascii="Times New Roman" w:eastAsia="Times New Roman" w:hAnsi="Times New Roman" w:cs="Times New Roman"/>
              </w:rPr>
              <w:t>Земельный налог и арендная плата за землю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67C" w:rsidRPr="00AB467C" w:rsidTr="00EF38B8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1.3.2.4.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E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1 217,4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1 127,0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94,4%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1 296,1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1 490,5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1 714,1 </w:t>
            </w:r>
          </w:p>
        </w:tc>
      </w:tr>
      <w:tr w:rsidR="00AB467C" w:rsidRPr="00AB467C" w:rsidTr="00AB467C">
        <w:trPr>
          <w:trHeight w:val="9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1.3.2.5.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E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пользование водным объектом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67C" w:rsidRPr="00AB467C" w:rsidTr="00AB467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1.3.2.6.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E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67C" w:rsidRPr="00AB467C" w:rsidTr="00EF38B8">
        <w:trPr>
          <w:trHeight w:val="16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E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54,3%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B467C" w:rsidRPr="00AB467C" w:rsidTr="00AB467C">
        <w:trPr>
          <w:trHeight w:val="9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1.3.2.8.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E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налоги и сборы: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B467C" w:rsidRPr="00AB467C" w:rsidTr="00EF38B8">
        <w:trPr>
          <w:trHeight w:val="25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EF38B8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8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арендную плату, концессионную плату и лизинговые платежи в отношении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107,2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 представленных </w:t>
            </w:r>
            <w:proofErr w:type="spell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асходы</w:t>
            </w:r>
            <w:proofErr w:type="spell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признаны экономически обоснованными и приняты по предложению предприятия в полном объеме.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94,8%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107,2 </w:t>
            </w:r>
          </w:p>
        </w:tc>
      </w:tr>
      <w:tr w:rsidR="00AB467C" w:rsidRPr="00AB467C" w:rsidTr="00EF38B8">
        <w:trPr>
          <w:trHeight w:val="1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2 637,0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2 560,2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2 626,7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2 709,2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2 801,7 </w:t>
            </w:r>
          </w:p>
        </w:tc>
      </w:tr>
      <w:tr w:rsidR="00AB467C" w:rsidRPr="00AB467C" w:rsidTr="00AB467C">
        <w:trPr>
          <w:trHeight w:val="9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Необходимая валовая выручка (НДС не облагается)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60 628,5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53 764,0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вышеприведенным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95,0%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55 160,2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56 899,7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58 827,7 </w:t>
            </w:r>
          </w:p>
        </w:tc>
      </w:tr>
      <w:tr w:rsidR="00AB467C" w:rsidRPr="00AB467C" w:rsidTr="00EF38B8">
        <w:trPr>
          <w:trHeight w:val="11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(НДС не облагается)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руб./куб.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43,41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32,39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proofErr w:type="gramEnd"/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исходя из принятой необходимой валовой выручки и объема полезного отпуска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34,28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35,45 </w:t>
            </w:r>
          </w:p>
        </w:tc>
      </w:tr>
      <w:tr w:rsidR="00AB467C" w:rsidRPr="00AB467C" w:rsidTr="00AB467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тарифа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113,03%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74,63%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7C" w:rsidRPr="00AB467C" w:rsidRDefault="00AB467C" w:rsidP="00AB4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76,57%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7C" w:rsidRPr="00AB467C" w:rsidRDefault="00AB467C" w:rsidP="00AB4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103,15%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7C" w:rsidRPr="00AB467C" w:rsidRDefault="00AB467C" w:rsidP="00AB4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7C">
              <w:rPr>
                <w:rFonts w:ascii="Times New Roman" w:eastAsia="Times New Roman" w:hAnsi="Times New Roman" w:cs="Times New Roman"/>
                <w:sz w:val="24"/>
                <w:szCs w:val="24"/>
              </w:rPr>
              <w:t>103,39%</w:t>
            </w:r>
          </w:p>
        </w:tc>
      </w:tr>
      <w:tr w:rsidR="00AB467C" w:rsidRPr="00AB467C" w:rsidTr="00EF38B8">
        <w:trPr>
          <w:trHeight w:val="6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AB467C" w:rsidRPr="00AB467C" w:rsidTr="00EF38B8">
        <w:trPr>
          <w:trHeight w:val="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AB467C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AB467C" w:rsidRPr="007772E2" w:rsidTr="00AB467C">
        <w:trPr>
          <w:trHeight w:val="46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C" w:rsidRPr="007772E2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proofErr w:type="gramStart"/>
            <w:r w:rsidRPr="007772E2">
              <w:rPr>
                <w:rFonts w:ascii="Times New Roman" w:eastAsia="Times New Roman" w:hAnsi="Times New Roman" w:cs="Times New Roman"/>
                <w:sz w:val="28"/>
                <w:szCs w:val="36"/>
              </w:rPr>
              <w:t>Ответственный</w:t>
            </w:r>
            <w:proofErr w:type="gramEnd"/>
            <w:r w:rsidRPr="007772E2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 за подготовку экспертного заключения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7772E2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7772E2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7772E2" w:rsidRDefault="00AB467C" w:rsidP="00AB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7772E2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7772E2" w:rsidRDefault="00AB467C" w:rsidP="00A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67C" w:rsidRPr="007772E2" w:rsidRDefault="00AB467C" w:rsidP="00AB4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proofErr w:type="spellStart"/>
            <w:r w:rsidRPr="007772E2">
              <w:rPr>
                <w:rFonts w:ascii="Times New Roman" w:eastAsia="Times New Roman" w:hAnsi="Times New Roman" w:cs="Times New Roman"/>
                <w:sz w:val="28"/>
                <w:szCs w:val="36"/>
              </w:rPr>
              <w:t>В.В.Елина</w:t>
            </w:r>
            <w:proofErr w:type="spellEnd"/>
          </w:p>
        </w:tc>
      </w:tr>
    </w:tbl>
    <w:p w:rsidR="00AB467C" w:rsidRPr="00296B2F" w:rsidRDefault="00296B2F" w:rsidP="00296B2F">
      <w:pPr>
        <w:sectPr w:rsidR="00AB467C" w:rsidRPr="00296B2F" w:rsidSect="00EF38B8">
          <w:pgSz w:w="16840" w:h="11900" w:orient="landscape"/>
          <w:pgMar w:top="567" w:right="851" w:bottom="142" w:left="851" w:header="0" w:footer="3" w:gutter="0"/>
          <w:cols w:space="720"/>
          <w:noEndnote/>
          <w:titlePg/>
          <w:docGrid w:linePitch="360"/>
        </w:sectPr>
      </w:pPr>
      <w:r>
        <w:br w:type="page"/>
      </w: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869"/>
        <w:gridCol w:w="1114"/>
        <w:gridCol w:w="1411"/>
        <w:gridCol w:w="1418"/>
        <w:gridCol w:w="2976"/>
        <w:gridCol w:w="993"/>
        <w:gridCol w:w="1559"/>
        <w:gridCol w:w="1559"/>
        <w:gridCol w:w="1418"/>
      </w:tblGrid>
      <w:tr w:rsidR="002359AD" w:rsidRPr="002359AD" w:rsidTr="000960FC">
        <w:trPr>
          <w:trHeight w:val="52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7772E2" w:rsidRDefault="002359AD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7772E2" w:rsidRDefault="002359AD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7772E2" w:rsidRDefault="002359AD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7772E2" w:rsidRDefault="002359AD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7772E2" w:rsidRDefault="002359AD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9AD" w:rsidRPr="007772E2" w:rsidRDefault="002359AD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9AD" w:rsidRPr="007772E2" w:rsidRDefault="002359AD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 w:rsidP="0023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9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 к протоколу</w:t>
            </w:r>
          </w:p>
        </w:tc>
      </w:tr>
      <w:tr w:rsidR="009673D5" w:rsidRPr="007772E2" w:rsidTr="00E00A7F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2E2" w:rsidRPr="007772E2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7772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Экспертное заключение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772E2" w:rsidRPr="007772E2" w:rsidTr="00E00A7F">
        <w:trPr>
          <w:trHeight w:val="450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2E2" w:rsidRPr="007772E2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772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Расчет тарифа на водоотведение методом индексации на 2019-2022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772E2" w:rsidRPr="007772E2" w:rsidTr="00E00A7F">
        <w:trPr>
          <w:trHeight w:val="46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2E2" w:rsidRPr="007772E2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772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для потребителей ООО "ОВУК", оказывающего услуги на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772E2" w:rsidRPr="007772E2" w:rsidTr="00E00A7F">
        <w:trPr>
          <w:trHeight w:val="46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2E2" w:rsidRPr="007772E2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772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Вихоревского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673D5" w:rsidRPr="007772E2" w:rsidTr="00E00A7F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673D5" w:rsidRPr="007772E2" w:rsidTr="00E00A7F">
        <w:trPr>
          <w:trHeight w:val="13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измерений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B8">
              <w:rPr>
                <w:rFonts w:ascii="Times New Roman" w:eastAsia="Times New Roman" w:hAnsi="Times New Roman" w:cs="Times New Roman"/>
              </w:rPr>
              <w:t xml:space="preserve">Утверждено </w:t>
            </w: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от 30.09.2019 № 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экспертов по </w:t>
            </w:r>
            <w:r w:rsidRPr="00EF38B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результатам исполнения </w:t>
            </w: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Основания, по которым произведен расчет экспертами Администрации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по отношению к 2018 году, %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расчету экспертов Администрации </w:t>
            </w:r>
          </w:p>
        </w:tc>
      </w:tr>
      <w:tr w:rsidR="009673D5" w:rsidRPr="007772E2" w:rsidTr="00E00A7F">
        <w:trPr>
          <w:trHeight w:val="9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772E2" w:rsidRPr="007772E2" w:rsidTr="00E00A7F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Баланс:</w:t>
            </w:r>
          </w:p>
        </w:tc>
      </w:tr>
      <w:tr w:rsidR="009673D5" w:rsidRPr="007772E2" w:rsidTr="00E00A7F">
        <w:trPr>
          <w:trHeight w:val="1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Пропущено сточных вод всего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1 366 142,8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1 566 536,8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1 566 536,8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1 566 536,8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1 566 536,8 </w:t>
            </w:r>
          </w:p>
        </w:tc>
      </w:tr>
      <w:tr w:rsidR="009673D5" w:rsidRPr="007772E2" w:rsidTr="00E00A7F">
        <w:trPr>
          <w:trHeight w:val="9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нужды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81 696,5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82 130,0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82 130,0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82 130,0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82 130,0 </w:t>
            </w:r>
          </w:p>
        </w:tc>
      </w:tr>
      <w:tr w:rsidR="009673D5" w:rsidRPr="007772E2" w:rsidTr="00E00A7F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сточных вод от других канализаций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3D5" w:rsidRPr="007772E2" w:rsidTr="00E00A7F">
        <w:trPr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реализации услуг по потребителям </w:t>
            </w: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куб. 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1 284 446,3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1 484 406,8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нижеприведенным основаниям.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1 484 406,8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1 484 406,8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1 484 406,8 </w:t>
            </w:r>
          </w:p>
        </w:tc>
      </w:tr>
      <w:tr w:rsidR="009673D5" w:rsidRPr="007772E2" w:rsidTr="00E00A7F">
        <w:trPr>
          <w:trHeight w:val="10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87 684,7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164 737,0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164 737,0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164 737,0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164 737,0 </w:t>
            </w:r>
          </w:p>
        </w:tc>
      </w:tr>
      <w:tr w:rsidR="009673D5" w:rsidRPr="007772E2" w:rsidTr="00E00A7F">
        <w:trPr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990 195,8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990 195,8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E00A7F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772E2"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бъем принят на </w:t>
            </w:r>
            <w:proofErr w:type="gramStart"/>
            <w:r w:rsidR="007772E2"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="007772E2"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учтенном в действующем тарифе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990 195,8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990 195,8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990 195,8 </w:t>
            </w:r>
          </w:p>
        </w:tc>
      </w:tr>
      <w:tr w:rsidR="009673D5" w:rsidRPr="007772E2" w:rsidTr="00E00A7F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206 565,8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329 474,0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329 474,0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329 474,0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329 474,0 </w:t>
            </w:r>
          </w:p>
        </w:tc>
      </w:tr>
      <w:tr w:rsidR="009673D5" w:rsidRPr="007772E2" w:rsidTr="00E00A7F">
        <w:trPr>
          <w:trHeight w:val="11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Пропущено через собственные очистные сооружения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1 366 142,8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1 566 536,8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1 566 536,8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1 566 536,8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1 566 536,8 </w:t>
            </w:r>
          </w:p>
        </w:tc>
      </w:tr>
      <w:tr w:rsidR="009673D5" w:rsidRPr="007772E2" w:rsidTr="00E00A7F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Передано сточных вод другим канализациям: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0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E00A7F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772E2"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0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E00A7F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772E2"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E00A7F" w:rsidP="00E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3D5" w:rsidRPr="007772E2" w:rsidTr="00E00A7F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9673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очистные сооружения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3D5" w:rsidRPr="007772E2" w:rsidTr="00E00A7F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9673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транспортирования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3D5" w:rsidRPr="007772E2" w:rsidTr="00E00A7F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Сброшено стоков без очистки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0A7F" w:rsidRDefault="00E00A7F">
      <w:r>
        <w:br w:type="page"/>
      </w:r>
    </w:p>
    <w:tbl>
      <w:tblPr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869"/>
        <w:gridCol w:w="1114"/>
        <w:gridCol w:w="1411"/>
        <w:gridCol w:w="1418"/>
        <w:gridCol w:w="2976"/>
        <w:gridCol w:w="993"/>
        <w:gridCol w:w="1559"/>
        <w:gridCol w:w="1559"/>
        <w:gridCol w:w="1418"/>
        <w:gridCol w:w="236"/>
        <w:gridCol w:w="236"/>
        <w:gridCol w:w="236"/>
      </w:tblGrid>
      <w:tr w:rsidR="00E00A7F" w:rsidRPr="007772E2" w:rsidTr="00E00A7F">
        <w:trPr>
          <w:gridAfter w:val="3"/>
          <w:wAfter w:w="708" w:type="dxa"/>
          <w:trHeight w:val="6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0A7F" w:rsidRPr="009673D5" w:rsidRDefault="00E00A7F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7F" w:rsidRPr="009673D5" w:rsidRDefault="00E00A7F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0A7F" w:rsidRPr="009673D5" w:rsidRDefault="00E00A7F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0A7F" w:rsidRPr="009673D5" w:rsidRDefault="00E00A7F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0A7F" w:rsidRPr="009673D5" w:rsidRDefault="00E00A7F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7F" w:rsidRPr="009673D5" w:rsidRDefault="00E00A7F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7F" w:rsidRPr="009673D5" w:rsidRDefault="00E00A7F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0A7F" w:rsidRPr="009673D5" w:rsidRDefault="00E00A7F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0A7F" w:rsidRPr="009673D5" w:rsidRDefault="00E00A7F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0A7F" w:rsidRPr="009673D5" w:rsidRDefault="00E00A7F" w:rsidP="00E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3D5" w:rsidRPr="007772E2" w:rsidTr="00E00A7F">
        <w:trPr>
          <w:gridAfter w:val="3"/>
          <w:wAfter w:w="708" w:type="dxa"/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D5" w:rsidRPr="009673D5" w:rsidRDefault="009673D5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D5" w:rsidRPr="009673D5" w:rsidRDefault="009673D5" w:rsidP="0096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Расчет необходимой валовой выручки:</w:t>
            </w:r>
          </w:p>
        </w:tc>
      </w:tr>
      <w:tr w:rsidR="009673D5" w:rsidRPr="007772E2" w:rsidTr="009673D5">
        <w:trPr>
          <w:gridAfter w:val="3"/>
          <w:wAfter w:w="708" w:type="dxa"/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плательщиком НДС (да/нет)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3D5" w:rsidRPr="007772E2" w:rsidTr="009673D5">
        <w:trPr>
          <w:gridAfter w:val="3"/>
          <w:wAfter w:w="708" w:type="dxa"/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57 653,5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50 055,0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51 157,5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52 587,5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54 193,5 </w:t>
            </w:r>
          </w:p>
        </w:tc>
      </w:tr>
      <w:tr w:rsidR="009673D5" w:rsidRPr="007772E2" w:rsidTr="009673D5">
        <w:trPr>
          <w:gridAfter w:val="3"/>
          <w:wAfter w:w="708" w:type="dxa"/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расходы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53 378,6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45 910,7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46 815,1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48 061,8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49 484,5 </w:t>
            </w:r>
          </w:p>
        </w:tc>
      </w:tr>
      <w:tr w:rsidR="009673D5" w:rsidRPr="007772E2" w:rsidTr="009673D5">
        <w:trPr>
          <w:gridAfter w:val="3"/>
          <w:wAfter w:w="708" w:type="dxa"/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Параметры расчета: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3D5" w:rsidRPr="007772E2" w:rsidTr="009673D5">
        <w:trPr>
          <w:gridAfter w:val="3"/>
          <w:wAfter w:w="708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1,0%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концессионным соглашением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1,0%</w:t>
            </w:r>
          </w:p>
        </w:tc>
      </w:tr>
      <w:tr w:rsidR="009673D5" w:rsidRPr="007772E2" w:rsidTr="00E00A7F">
        <w:trPr>
          <w:gridAfter w:val="3"/>
          <w:wAfter w:w="708" w:type="dxa"/>
          <w:trHeight w:val="22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104,6%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104,6%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базовому варианту уточненного Прогноза социально-экономического развития Российской Федерации на период до 2024 года по состоянию на октябрь 2018 года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103,0%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103,7%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104,0%</w:t>
            </w:r>
          </w:p>
        </w:tc>
      </w:tr>
      <w:tr w:rsidR="009673D5" w:rsidRPr="007772E2" w:rsidTr="00E00A7F">
        <w:trPr>
          <w:gridAfter w:val="3"/>
          <w:wAfter w:w="708" w:type="dxa"/>
          <w:trHeight w:val="9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изменения количества активов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673D5" w:rsidRPr="007772E2" w:rsidTr="009673D5">
        <w:trPr>
          <w:gridAfter w:val="3"/>
          <w:wAfter w:w="708" w:type="dxa"/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35 396,0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27 939,7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36 093,3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37 054,5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38 151,3 </w:t>
            </w:r>
          </w:p>
        </w:tc>
      </w:tr>
      <w:tr w:rsidR="009673D5" w:rsidRPr="007772E2" w:rsidTr="009673D5">
        <w:trPr>
          <w:gridAfter w:val="3"/>
          <w:wAfter w:w="708" w:type="dxa"/>
          <w:trHeight w:val="2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сырья и материалов и их хранение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1 788,5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1 788,5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 расходы не могут быть признаны экономически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обосноваными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приняты согласно уточненному объему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1 823,7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1 872,3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1 927,7 </w:t>
            </w:r>
          </w:p>
        </w:tc>
      </w:tr>
      <w:tr w:rsidR="009673D5" w:rsidRPr="007772E2" w:rsidTr="009673D5">
        <w:trPr>
          <w:gridAfter w:val="3"/>
          <w:wAfter w:w="708" w:type="dxa"/>
          <w:trHeight w:val="55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39,7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 расходы не могут быть признаны экономически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обосноваными,т.к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соответствуют п.22 Основ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ценообразования</w:t>
            </w: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 приняты расходы на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спец.оценку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труда (ФЗ от 28.12.2013 №426-ФЗ № О специальной оценке условий труда") и калибровку средств измерений. Транспортировка сточных вод не принята,</w:t>
            </w:r>
            <w:r w:rsidR="00E0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т.к. договор и расчеты не подписаны.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192%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42,8 </w:t>
            </w:r>
          </w:p>
        </w:tc>
      </w:tr>
      <w:tr w:rsidR="009673D5" w:rsidRPr="007772E2" w:rsidTr="009673D5">
        <w:trPr>
          <w:gridAfter w:val="3"/>
          <w:wAfter w:w="708" w:type="dxa"/>
          <w:trHeight w:val="1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страховые взносы производственного персонала,</w:t>
            </w: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19 287,4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19 287,4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19 667,4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20 191,1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20 788,8 </w:t>
            </w:r>
          </w:p>
        </w:tc>
      </w:tr>
      <w:tr w:rsidR="009673D5" w:rsidRPr="007772E2" w:rsidTr="00E00A7F">
        <w:trPr>
          <w:gridAfter w:val="3"/>
          <w:wAfter w:w="708" w:type="dxa"/>
          <w:trHeight w:val="2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E00A7F" w:rsidRDefault="00E00A7F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1.1.1.3.1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основного производственного персонала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11 692,1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11 692,1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анализа представленных материалов, расходы не могут быть признаны экономически обоснованными и приняты в размере численности заложенной в ранее утве</w:t>
            </w:r>
            <w:r w:rsidR="00E00A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жденном тарифе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11 922,4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12 239,9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12 602,2 </w:t>
            </w:r>
          </w:p>
        </w:tc>
      </w:tr>
      <w:tr w:rsidR="009673D5" w:rsidRPr="007772E2" w:rsidTr="00E00A7F">
        <w:trPr>
          <w:gridAfter w:val="3"/>
          <w:wAfter w:w="708" w:type="dxa"/>
          <w:trHeight w:val="6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7F">
              <w:rPr>
                <w:rFonts w:ascii="Times New Roman" w:eastAsia="Times New Roman" w:hAnsi="Times New Roman" w:cs="Times New Roman"/>
              </w:rPr>
              <w:t>Среднемесячная</w:t>
            </w: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оплата труда основного производственного персонала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руб./мес.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33 597,96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33 597,96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E00A7F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A7F">
              <w:rPr>
                <w:rFonts w:ascii="Times New Roman" w:eastAsia="Times New Roman" w:hAnsi="Times New Roman" w:cs="Times New Roman"/>
              </w:rPr>
              <w:t xml:space="preserve">Заявленная предприятием среднемесячная заработная плата не может быть признана экономически обоснованной, т.к. не представлены данные о фактически начисленной и </w:t>
            </w:r>
            <w:proofErr w:type="spellStart"/>
            <w:r w:rsidRPr="00E00A7F">
              <w:rPr>
                <w:rFonts w:ascii="Times New Roman" w:eastAsia="Times New Roman" w:hAnsi="Times New Roman" w:cs="Times New Roman"/>
              </w:rPr>
              <w:t>выплаченой</w:t>
            </w:r>
            <w:proofErr w:type="spellEnd"/>
            <w:r w:rsidRPr="00E00A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0A7F">
              <w:rPr>
                <w:rFonts w:ascii="Times New Roman" w:eastAsia="Times New Roman" w:hAnsi="Times New Roman" w:cs="Times New Roman"/>
              </w:rPr>
              <w:t>зар.плате</w:t>
            </w:r>
            <w:proofErr w:type="gramStart"/>
            <w:r w:rsidRPr="00E00A7F">
              <w:rPr>
                <w:rFonts w:ascii="Times New Roman" w:eastAsia="Times New Roman" w:hAnsi="Times New Roman" w:cs="Times New Roman"/>
              </w:rPr>
              <w:t>.В</w:t>
            </w:r>
            <w:proofErr w:type="spellEnd"/>
            <w:proofErr w:type="gramEnd"/>
            <w:r w:rsidRPr="00E00A7F">
              <w:rPr>
                <w:rFonts w:ascii="Times New Roman" w:eastAsia="Times New Roman" w:hAnsi="Times New Roman" w:cs="Times New Roman"/>
              </w:rPr>
              <w:t xml:space="preserve"> расчет принята среднемесячная </w:t>
            </w:r>
            <w:proofErr w:type="spellStart"/>
            <w:r w:rsidRPr="00E00A7F">
              <w:rPr>
                <w:rFonts w:ascii="Times New Roman" w:eastAsia="Times New Roman" w:hAnsi="Times New Roman" w:cs="Times New Roman"/>
              </w:rPr>
              <w:t>зар.плата,расчитанная</w:t>
            </w:r>
            <w:proofErr w:type="spellEnd"/>
            <w:r w:rsidRPr="00E00A7F">
              <w:rPr>
                <w:rFonts w:ascii="Times New Roman" w:eastAsia="Times New Roman" w:hAnsi="Times New Roman" w:cs="Times New Roman"/>
              </w:rPr>
              <w:t xml:space="preserve"> на основании заложенных при расчете долгосрочных параметров регулирования  в концессионном соглашении. Так, при расчете долгосрочных параметров регулирования среднемесячная </w:t>
            </w:r>
            <w:proofErr w:type="spellStart"/>
            <w:r w:rsidRPr="00E00A7F">
              <w:rPr>
                <w:rFonts w:ascii="Times New Roman" w:eastAsia="Times New Roman" w:hAnsi="Times New Roman" w:cs="Times New Roman"/>
              </w:rPr>
              <w:t>зар</w:t>
            </w:r>
            <w:proofErr w:type="gramStart"/>
            <w:r w:rsidRPr="00E00A7F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E00A7F">
              <w:rPr>
                <w:rFonts w:ascii="Times New Roman" w:eastAsia="Times New Roman" w:hAnsi="Times New Roman" w:cs="Times New Roman"/>
              </w:rPr>
              <w:t>лата</w:t>
            </w:r>
            <w:proofErr w:type="spellEnd"/>
            <w:r w:rsidRPr="00E00A7F">
              <w:rPr>
                <w:rFonts w:ascii="Times New Roman" w:eastAsia="Times New Roman" w:hAnsi="Times New Roman" w:cs="Times New Roman"/>
              </w:rPr>
              <w:t xml:space="preserve"> была принята в размере 33229,79 </w:t>
            </w:r>
            <w:proofErr w:type="spellStart"/>
            <w:r w:rsidRPr="00E00A7F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E00A7F">
              <w:rPr>
                <w:rFonts w:ascii="Times New Roman" w:eastAsia="Times New Roman" w:hAnsi="Times New Roman" w:cs="Times New Roman"/>
              </w:rPr>
              <w:t xml:space="preserve">/чел. На 2019 год величина среднемесячной </w:t>
            </w:r>
            <w:proofErr w:type="spellStart"/>
            <w:r w:rsidRPr="00E00A7F">
              <w:rPr>
                <w:rFonts w:ascii="Times New Roman" w:eastAsia="Times New Roman" w:hAnsi="Times New Roman" w:cs="Times New Roman"/>
              </w:rPr>
              <w:t>зар.платы</w:t>
            </w:r>
            <w:proofErr w:type="spellEnd"/>
            <w:r w:rsidRPr="00E00A7F">
              <w:rPr>
                <w:rFonts w:ascii="Times New Roman" w:eastAsia="Times New Roman" w:hAnsi="Times New Roman" w:cs="Times New Roman"/>
              </w:rPr>
              <w:t xml:space="preserve">   не может превышать 34542,37 </w:t>
            </w:r>
            <w:proofErr w:type="spellStart"/>
            <w:r w:rsidRPr="00E00A7F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E00A7F">
              <w:rPr>
                <w:rFonts w:ascii="Times New Roman" w:eastAsia="Times New Roman" w:hAnsi="Times New Roman" w:cs="Times New Roman"/>
              </w:rPr>
              <w:t>/чел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34 259,8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35 172,2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36 213,3 </w:t>
            </w:r>
          </w:p>
        </w:tc>
      </w:tr>
      <w:tr w:rsidR="009673D5" w:rsidRPr="007772E2" w:rsidTr="009673D5">
        <w:trPr>
          <w:gridAfter w:val="3"/>
          <w:wAfter w:w="708" w:type="dxa"/>
          <w:trHeight w:val="2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 расходы не могут быть признаны экономически обоснованными т.к. завышена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исленность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принята на уровне численности в ранее утвержденном тарифе.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29,0 </w:t>
            </w:r>
          </w:p>
        </w:tc>
      </w:tr>
      <w:tr w:rsidR="009673D5" w:rsidRPr="007772E2" w:rsidTr="009673D5">
        <w:trPr>
          <w:gridAfter w:val="3"/>
          <w:wAfter w:w="708" w:type="dxa"/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E00A7F" w:rsidRDefault="00E00A7F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1.1.1.3.2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3 531,0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3 531,0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материалов, расходы признаны экономически обоснованными в размере пересчитанном  в отношении заложенной в тариф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латы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(30,2%)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3 600,6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3 696,5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3 805,9 </w:t>
            </w:r>
          </w:p>
        </w:tc>
      </w:tr>
      <w:tr w:rsidR="009673D5" w:rsidRPr="007772E2" w:rsidTr="009673D5">
        <w:trPr>
          <w:gridAfter w:val="3"/>
          <w:wAfter w:w="708" w:type="dxa"/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E00A7F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1.1.1.3.3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цехового персонала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3 121,6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3 121,6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3 183,1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3 267,9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3 364,6 </w:t>
            </w:r>
          </w:p>
        </w:tc>
      </w:tr>
      <w:tr w:rsidR="009673D5" w:rsidRPr="007772E2" w:rsidTr="00E00A7F">
        <w:trPr>
          <w:gridAfter w:val="3"/>
          <w:wAfter w:w="708" w:type="dxa"/>
          <w:trHeight w:val="2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7F">
              <w:rPr>
                <w:rFonts w:ascii="Times New Roman" w:eastAsia="Times New Roman" w:hAnsi="Times New Roman" w:cs="Times New Roman"/>
              </w:rPr>
              <w:t>Среднемесячная</w:t>
            </w: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оплата труда цехового персонала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руб./мес.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32 516,9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32 516,9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предприятием среднемесячная заработная плата признана экономически обоснованной, в расчет принята в размере заявленной величины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33 157,5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34 040,5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35 048,1 </w:t>
            </w:r>
          </w:p>
        </w:tc>
      </w:tr>
      <w:tr w:rsidR="009673D5" w:rsidRPr="007772E2" w:rsidTr="009673D5">
        <w:trPr>
          <w:gridAfter w:val="3"/>
          <w:wAfter w:w="708" w:type="dxa"/>
          <w:trHeight w:val="1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E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(среднесписочная) цехового персонала, принятая для расчета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численность признана экономически обоснованной, принята по предложению предприятия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</w:tr>
      <w:tr w:rsidR="009673D5" w:rsidRPr="007772E2" w:rsidTr="009673D5">
        <w:trPr>
          <w:gridAfter w:val="3"/>
          <w:wAfter w:w="708" w:type="dxa"/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E00A7F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1.1.1.3.4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B6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 от оплаты труда цехового персонала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942,7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942,7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материалов, расходы признаны экономически обоснованными и приняты по предложению предприятия в полном объеме.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961,3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986,9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1 016,1 </w:t>
            </w:r>
          </w:p>
        </w:tc>
      </w:tr>
      <w:tr w:rsidR="009673D5" w:rsidRPr="007772E2" w:rsidTr="009673D5">
        <w:trPr>
          <w:gridAfter w:val="3"/>
          <w:wAfter w:w="708" w:type="dxa"/>
          <w:trHeight w:val="51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1.1.1.5.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B6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4 213,4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4 213,4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материалов, расходы не могут быть признаны экономически обоснованными т.к. частично были учтены в тарифе на теплоснабжение. Расходы приняты в размере заявленной предприятием величины пропорционально фонду оплаты труда основных производственных рабочих по видам оказываемых услуг </w:t>
            </w:r>
            <w:r w:rsidRPr="00B6523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65235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  <w:proofErr w:type="gramStart"/>
            <w:r w:rsidRPr="00B65235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B65235">
              <w:rPr>
                <w:rFonts w:ascii="Times New Roman" w:eastAsia="Times New Roman" w:hAnsi="Times New Roman" w:cs="Times New Roman"/>
                <w:sz w:val="20"/>
                <w:szCs w:val="20"/>
              </w:rPr>
              <w:t>одоотведение</w:t>
            </w:r>
            <w:proofErr w:type="spellEnd"/>
            <w:r w:rsidRPr="00B652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расчету экспертов.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4 296,4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4 410,9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4 541,4 </w:t>
            </w:r>
          </w:p>
        </w:tc>
      </w:tr>
      <w:tr w:rsidR="009673D5" w:rsidRPr="007772E2" w:rsidTr="009673D5">
        <w:trPr>
          <w:gridAfter w:val="3"/>
          <w:wAfter w:w="708" w:type="dxa"/>
          <w:trHeight w:val="10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B6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10 067,0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2 610,7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2 662,1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2 733,0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2 813,9 </w:t>
            </w:r>
          </w:p>
        </w:tc>
      </w:tr>
      <w:tr w:rsidR="009673D5" w:rsidRPr="007772E2" w:rsidTr="009673D5">
        <w:trPr>
          <w:gridAfter w:val="3"/>
          <w:wAfter w:w="708" w:type="dxa"/>
          <w:trHeight w:val="1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B65235" w:rsidRDefault="00B65235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1.1.1.6.1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B6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обезвоживание, обезвреживание и захоронение осадка сточных вод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3D5" w:rsidRPr="007772E2" w:rsidTr="00B65235">
        <w:trPr>
          <w:gridAfter w:val="3"/>
          <w:wAfter w:w="708" w:type="dxa"/>
          <w:trHeight w:val="3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B65235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1.1.1.6.2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B6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производственного контроля состава и свой</w:t>
            </w: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очных вод, включая расходы на оборудование лабораторий, приобретение приборов и реагентов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90,1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анализа представленных материалов, расходы признаны экономически обоснованными и приняты по предложению предприятия в полном объеме. Представлен расчет затрат на реагенты (дог.№4 от 22.07.2019г),</w:t>
            </w:r>
            <w:r w:rsidR="00B6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химпосуду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6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лаборат-инструм</w:t>
            </w: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сследований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(дог.№26 от 06.05.2019г).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97,1 </w:t>
            </w:r>
          </w:p>
        </w:tc>
      </w:tr>
      <w:tr w:rsidR="009673D5" w:rsidRPr="007772E2" w:rsidTr="009673D5">
        <w:trPr>
          <w:gridAfter w:val="3"/>
          <w:wAfter w:w="708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B6523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652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B65235">
              <w:rPr>
                <w:rFonts w:ascii="Times New Roman" w:eastAsia="Times New Roman" w:hAnsi="Times New Roman" w:cs="Times New Roman"/>
                <w:sz w:val="21"/>
                <w:szCs w:val="21"/>
              </w:rPr>
              <w:t>.1.1.6.3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B6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амортизацию автотранспорта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3D5" w:rsidRPr="007772E2" w:rsidTr="009673D5">
        <w:trPr>
          <w:gridAfter w:val="3"/>
          <w:wAfter w:w="708" w:type="dxa"/>
          <w:trHeight w:val="2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B65235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1.1.1.6.4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B6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приобретение </w:t>
            </w:r>
            <w:r w:rsidRPr="00B65235">
              <w:rPr>
                <w:rFonts w:ascii="Times New Roman" w:eastAsia="Times New Roman" w:hAnsi="Times New Roman" w:cs="Times New Roman"/>
              </w:rPr>
              <w:t>(использование)</w:t>
            </w: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вспомогательных материалов, запасных частей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анализа представленных материалов, расходы не могут быть признаны экономически обоснованными в полном объеме и приняты в объеме</w:t>
            </w:r>
            <w:r w:rsidR="00B652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</w:t>
            </w:r>
            <w:r w:rsidR="00B652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читанном на отпуск оказанных услуг (дог.№3 от 15.07.2019г)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969,5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995,3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1 024,8 </w:t>
            </w:r>
          </w:p>
        </w:tc>
      </w:tr>
      <w:tr w:rsidR="009673D5" w:rsidRPr="007772E2" w:rsidTr="00B65235">
        <w:trPr>
          <w:gridAfter w:val="3"/>
          <w:wAfter w:w="708" w:type="dxa"/>
          <w:trHeight w:val="17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B65235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1.1.1.6.5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B6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7 914,7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458,4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109%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467,4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479,9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494,1 </w:t>
            </w:r>
          </w:p>
        </w:tc>
      </w:tr>
      <w:tr w:rsidR="009673D5" w:rsidRPr="007772E2" w:rsidTr="009673D5">
        <w:trPr>
          <w:gridAfter w:val="3"/>
          <w:wAfter w:w="708" w:type="dxa"/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B65235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1.1.1.6.6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B6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аварийно-диспетчерское обслуживание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3D5" w:rsidRPr="007772E2" w:rsidTr="00B65235">
        <w:trPr>
          <w:gridAfter w:val="3"/>
          <w:wAfter w:w="708" w:type="dxa"/>
          <w:trHeight w:val="2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B65235">
              <w:rPr>
                <w:rFonts w:ascii="Times New Roman" w:eastAsia="Times New Roman" w:hAnsi="Times New Roman" w:cs="Times New Roman"/>
                <w:sz w:val="21"/>
                <w:szCs w:val="21"/>
              </w:rPr>
              <w:t>.1.1.6.7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B6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охрану труда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1 111,4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1 111,4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материалов, расходы признаны экономически обоснованными и приняты по предложению предприятия в полном объеме.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1 133,3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1 163,5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1 197,9 </w:t>
            </w:r>
          </w:p>
        </w:tc>
      </w:tr>
      <w:tr w:rsidR="009673D5" w:rsidRPr="007772E2" w:rsidTr="00B65235">
        <w:trPr>
          <w:gridAfter w:val="3"/>
          <w:wAfter w:w="708" w:type="dxa"/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16 569,6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16 558,0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113%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16 884,2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17 333,8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17 846,9 </w:t>
            </w:r>
          </w:p>
        </w:tc>
      </w:tr>
      <w:tr w:rsidR="009673D5" w:rsidRPr="007772E2" w:rsidTr="00B65235">
        <w:trPr>
          <w:gridAfter w:val="3"/>
          <w:wAfter w:w="708" w:type="dxa"/>
          <w:trHeight w:val="2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B6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текущий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3 564,1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3 564,1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не могут быть признаны экономически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обоснованными</w:t>
            </w: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 с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тем,учитывая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объективную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необходимость,в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 приняты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расходы,утвержденные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действующем тарифе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3 634,4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3 731,1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3 841,6 </w:t>
            </w:r>
          </w:p>
        </w:tc>
      </w:tr>
      <w:tr w:rsidR="009673D5" w:rsidRPr="007772E2" w:rsidTr="009673D5">
        <w:trPr>
          <w:gridAfter w:val="3"/>
          <w:wAfter w:w="708" w:type="dxa"/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B6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1 510,4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1 498,8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1 528,3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1 569,0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1 615,5 </w:t>
            </w:r>
          </w:p>
        </w:tc>
      </w:tr>
      <w:tr w:rsidR="009673D5" w:rsidRPr="007772E2" w:rsidTr="009673D5">
        <w:trPr>
          <w:gridAfter w:val="3"/>
          <w:wAfter w:w="708" w:type="dxa"/>
          <w:trHeight w:val="1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1.1.2.3.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B6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8 828,8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8 828,8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9 002,7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9 242,5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9 516,0 </w:t>
            </w:r>
          </w:p>
        </w:tc>
      </w:tr>
      <w:tr w:rsidR="009673D5" w:rsidRPr="007772E2" w:rsidTr="00A24667">
        <w:trPr>
          <w:gridAfter w:val="3"/>
          <w:wAfter w:w="708" w:type="dxa"/>
          <w:trHeight w:val="6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A2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</w:t>
            </w: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оплата труда ремонтного персонала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35 034,7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35 034,7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A24667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667">
              <w:rPr>
                <w:rFonts w:ascii="Times New Roman" w:eastAsia="Times New Roman" w:hAnsi="Times New Roman" w:cs="Times New Roman"/>
              </w:rPr>
              <w:t xml:space="preserve">Заявленная предприятием среднемесячная заработная плата не может быть признана экономически обоснованной, т.к. не представлены данные о фактически начисленной </w:t>
            </w:r>
            <w:proofErr w:type="spellStart"/>
            <w:r w:rsidRPr="00A24667">
              <w:rPr>
                <w:rFonts w:ascii="Times New Roman" w:eastAsia="Times New Roman" w:hAnsi="Times New Roman" w:cs="Times New Roman"/>
              </w:rPr>
              <w:t>зар.плате</w:t>
            </w:r>
            <w:proofErr w:type="gramStart"/>
            <w:r w:rsidRPr="00A24667">
              <w:rPr>
                <w:rFonts w:ascii="Times New Roman" w:eastAsia="Times New Roman" w:hAnsi="Times New Roman" w:cs="Times New Roman"/>
              </w:rPr>
              <w:t>.В</w:t>
            </w:r>
            <w:proofErr w:type="spellEnd"/>
            <w:proofErr w:type="gramEnd"/>
            <w:r w:rsidRPr="00A24667">
              <w:rPr>
                <w:rFonts w:ascii="Times New Roman" w:eastAsia="Times New Roman" w:hAnsi="Times New Roman" w:cs="Times New Roman"/>
              </w:rPr>
              <w:t xml:space="preserve"> расчет принята среднемесячная </w:t>
            </w:r>
            <w:proofErr w:type="spellStart"/>
            <w:r w:rsidRPr="00A24667">
              <w:rPr>
                <w:rFonts w:ascii="Times New Roman" w:eastAsia="Times New Roman" w:hAnsi="Times New Roman" w:cs="Times New Roman"/>
              </w:rPr>
              <w:t>зар.плата,расчитанная</w:t>
            </w:r>
            <w:proofErr w:type="spellEnd"/>
            <w:r w:rsidRPr="00A24667">
              <w:rPr>
                <w:rFonts w:ascii="Times New Roman" w:eastAsia="Times New Roman" w:hAnsi="Times New Roman" w:cs="Times New Roman"/>
              </w:rPr>
              <w:t xml:space="preserve"> на основании заложенных при расчете долгосрочных параметров регулирования и заложенных в концессионном соглашении. Так, при расчете долгосрочных параметров регулирования среднемесячная </w:t>
            </w:r>
            <w:proofErr w:type="spellStart"/>
            <w:r w:rsidRPr="00A24667">
              <w:rPr>
                <w:rFonts w:ascii="Times New Roman" w:eastAsia="Times New Roman" w:hAnsi="Times New Roman" w:cs="Times New Roman"/>
              </w:rPr>
              <w:t>зар</w:t>
            </w:r>
            <w:proofErr w:type="gramStart"/>
            <w:r w:rsidRPr="00A2466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24667">
              <w:rPr>
                <w:rFonts w:ascii="Times New Roman" w:eastAsia="Times New Roman" w:hAnsi="Times New Roman" w:cs="Times New Roman"/>
              </w:rPr>
              <w:t>лата</w:t>
            </w:r>
            <w:proofErr w:type="spellEnd"/>
            <w:r w:rsidRPr="00A24667">
              <w:rPr>
                <w:rFonts w:ascii="Times New Roman" w:eastAsia="Times New Roman" w:hAnsi="Times New Roman" w:cs="Times New Roman"/>
              </w:rPr>
              <w:t xml:space="preserve"> ремонтного персонала была принята в размере 33703,4 </w:t>
            </w:r>
            <w:proofErr w:type="spellStart"/>
            <w:r w:rsidRPr="00A24667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A24667">
              <w:rPr>
                <w:rFonts w:ascii="Times New Roman" w:eastAsia="Times New Roman" w:hAnsi="Times New Roman" w:cs="Times New Roman"/>
              </w:rPr>
              <w:t xml:space="preserve">/чел. На 2019 год величина среднемесячной </w:t>
            </w:r>
            <w:proofErr w:type="spellStart"/>
            <w:r w:rsidRPr="00A24667">
              <w:rPr>
                <w:rFonts w:ascii="Times New Roman" w:eastAsia="Times New Roman" w:hAnsi="Times New Roman" w:cs="Times New Roman"/>
              </w:rPr>
              <w:t>зар.платы</w:t>
            </w:r>
            <w:proofErr w:type="spellEnd"/>
            <w:r w:rsidRPr="00A24667">
              <w:rPr>
                <w:rFonts w:ascii="Times New Roman" w:eastAsia="Times New Roman" w:hAnsi="Times New Roman" w:cs="Times New Roman"/>
              </w:rPr>
              <w:t xml:space="preserve">   не может превышать 35034,7 </w:t>
            </w:r>
            <w:proofErr w:type="spellStart"/>
            <w:r w:rsidRPr="00A24667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A24667">
              <w:rPr>
                <w:rFonts w:ascii="Times New Roman" w:eastAsia="Times New Roman" w:hAnsi="Times New Roman" w:cs="Times New Roman"/>
              </w:rPr>
              <w:t>/чел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35 724,9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36 676,2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37 761,9 </w:t>
            </w:r>
          </w:p>
        </w:tc>
      </w:tr>
      <w:tr w:rsidR="009673D5" w:rsidRPr="007772E2" w:rsidTr="00B65235">
        <w:trPr>
          <w:gridAfter w:val="3"/>
          <w:wAfter w:w="708" w:type="dxa"/>
          <w:trHeight w:val="1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B6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(среднесписочная) ремонтного персонала, принятая для расчета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численность признана экономически обоснованной, принята по предложению предприятия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21,0 </w:t>
            </w:r>
          </w:p>
        </w:tc>
      </w:tr>
      <w:tr w:rsidR="009673D5" w:rsidRPr="007772E2" w:rsidTr="00B65235">
        <w:trPr>
          <w:gridAfter w:val="3"/>
          <w:wAfter w:w="708" w:type="dxa"/>
          <w:trHeight w:val="2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9673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 от оплаты труда ремонтного персонала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2 666,3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2 666,3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материалов, расходы признаны экономически обоснованными в размере пересчитанном  в отношении заложенной в тариф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латы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(30,2%)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2 718,8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2 791,2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2 873,8 </w:t>
            </w:r>
          </w:p>
        </w:tc>
      </w:tr>
      <w:tr w:rsidR="009673D5" w:rsidRPr="007772E2" w:rsidTr="00B65235">
        <w:trPr>
          <w:gridAfter w:val="3"/>
          <w:wAfter w:w="708" w:type="dxa"/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1 413,0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1 413,0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1 440,8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1 479,2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1 523,0 </w:t>
            </w:r>
          </w:p>
        </w:tc>
      </w:tr>
      <w:tr w:rsidR="009673D5" w:rsidRPr="007772E2" w:rsidTr="009673D5">
        <w:trPr>
          <w:gridAfter w:val="3"/>
          <w:wAfter w:w="708" w:type="dxa"/>
          <w:trHeight w:val="3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9673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административного персонала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953,4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953,4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материалов, расходы не могут быть признаны экономически обоснованными и приняты в размере численности заложенной в ранее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утвежденном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тарифе и среднемесячной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латы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АУП указанной в расшифровке ФОТ водоснабжения и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972,2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1 027,6 </w:t>
            </w:r>
          </w:p>
        </w:tc>
      </w:tr>
      <w:tr w:rsidR="009673D5" w:rsidRPr="007772E2" w:rsidTr="009673D5">
        <w:trPr>
          <w:gridAfter w:val="3"/>
          <w:wAfter w:w="708" w:type="dxa"/>
          <w:trHeight w:val="4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</w:t>
            </w: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оплата труда административного персонала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руб./мес.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39 724,0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39 724,0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 заявленная предприятием среднемесячная заработная плата не может быть признана экономически обоснованной, в расчет принята среднемесячная заработная плата в размере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указаной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расшифровке ФОТ аппарата управления для нужд водоснабжения и водоотведения.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40 506,6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41 585,3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42 816,2 </w:t>
            </w:r>
          </w:p>
        </w:tc>
      </w:tr>
      <w:tr w:rsidR="009673D5" w:rsidRPr="007772E2" w:rsidTr="009673D5">
        <w:trPr>
          <w:gridAfter w:val="3"/>
          <w:wAfter w:w="708" w:type="dxa"/>
          <w:trHeight w:val="1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численность признана экономически обоснованной, принята по предложению предприятия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  <w:tr w:rsidR="009673D5" w:rsidRPr="007772E2" w:rsidTr="009673D5">
        <w:trPr>
          <w:gridAfter w:val="3"/>
          <w:wAfter w:w="708" w:type="dxa"/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1.1.3.2.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 от оплаты труда административного персонала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287,9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287,9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материалов, расходы признаны экономически обоснованными в размере пересчитанном  в отношении заложенной в тариф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латы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(30,2%)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310,3 </w:t>
            </w:r>
          </w:p>
        </w:tc>
      </w:tr>
      <w:tr w:rsidR="009673D5" w:rsidRPr="007772E2" w:rsidTr="009673D5">
        <w:trPr>
          <w:gridAfter w:val="3"/>
          <w:wAfter w:w="708" w:type="dxa"/>
          <w:trHeight w:val="1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1.1.3.3.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расходы за исключением расходов на оплату труда и страховых взносов административно-управленческого персонала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171,7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171,7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179,7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185,1 </w:t>
            </w:r>
          </w:p>
        </w:tc>
      </w:tr>
      <w:tr w:rsidR="009673D5" w:rsidRPr="007772E2" w:rsidTr="009673D5">
        <w:trPr>
          <w:gridAfter w:val="3"/>
          <w:wAfter w:w="708" w:type="dxa"/>
          <w:trHeight w:val="1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работ и услуг, выполняемых сторонними организациями: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5,8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6,3 </w:t>
            </w:r>
          </w:p>
        </w:tc>
      </w:tr>
      <w:tr w:rsidR="009673D5" w:rsidRPr="007772E2" w:rsidTr="009673D5">
        <w:trPr>
          <w:gridAfter w:val="3"/>
          <w:wAfter w:w="708" w:type="dxa"/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 и интернет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материалов, расходы признаны экономически обоснованными и приняты по предложению предприятия в полном объеме.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6,2 </w:t>
            </w:r>
          </w:p>
        </w:tc>
      </w:tr>
      <w:tr w:rsidR="009673D5" w:rsidRPr="007772E2" w:rsidTr="002359AD">
        <w:trPr>
          <w:gridAfter w:val="3"/>
          <w:wAfter w:w="708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услуги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3D5" w:rsidRPr="007772E2" w:rsidTr="002359AD">
        <w:trPr>
          <w:gridAfter w:val="3"/>
          <w:wAfter w:w="708" w:type="dxa"/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аудиторские услуги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3D5" w:rsidRPr="007772E2" w:rsidTr="002359AD">
        <w:trPr>
          <w:gridAfter w:val="3"/>
          <w:wAfter w:w="708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3D5" w:rsidRPr="007772E2" w:rsidTr="002359AD">
        <w:trPr>
          <w:gridAfter w:val="3"/>
          <w:wAfter w:w="708" w:type="dxa"/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вневедомственной охране объектов и территорий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3D5" w:rsidRPr="007772E2" w:rsidTr="009673D5">
        <w:trPr>
          <w:gridAfter w:val="3"/>
          <w:wAfter w:w="708" w:type="dxa"/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3D5" w:rsidRPr="007772E2" w:rsidTr="009673D5">
        <w:trPr>
          <w:gridAfter w:val="3"/>
          <w:wAfter w:w="708" w:type="dxa"/>
          <w:trHeight w:val="3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административные расходы: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165,9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представленных материалов, расходы не могут быть признаны экономически обоснованными в полном объеме в связи с  входящим в стоимость билетов налога 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кспертами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приняты расходы  без налога НДС.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178,8 </w:t>
            </w:r>
          </w:p>
        </w:tc>
      </w:tr>
      <w:tr w:rsidR="009673D5" w:rsidRPr="007772E2" w:rsidTr="009673D5">
        <w:trPr>
          <w:gridAfter w:val="3"/>
          <w:wAfter w:w="708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электрическую энергию и мощность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3 614,2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4 144,3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4 342,4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4 525,7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4 709,0 </w:t>
            </w:r>
          </w:p>
        </w:tc>
      </w:tr>
      <w:tr w:rsidR="009673D5" w:rsidRPr="007772E2" w:rsidTr="009673D5">
        <w:trPr>
          <w:gridAfter w:val="3"/>
          <w:wAfter w:w="708" w:type="dxa"/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покупку электрической энергии СН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3 614,2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4 144,3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4 342,4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4 525,7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4 709,0 </w:t>
            </w:r>
          </w:p>
        </w:tc>
      </w:tr>
      <w:tr w:rsidR="009673D5" w:rsidRPr="007772E2" w:rsidTr="002359AD">
        <w:trPr>
          <w:gridAfter w:val="3"/>
          <w:wAfter w:w="708" w:type="dxa"/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покупной энергии СН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кВт-ч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1 229 528,0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1 409 883,1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1 409 883,1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1 409 883,1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1 409 883,1 </w:t>
            </w:r>
          </w:p>
        </w:tc>
      </w:tr>
      <w:tr w:rsidR="009673D5" w:rsidRPr="007772E2" w:rsidTr="009673D5">
        <w:trPr>
          <w:gridAfter w:val="3"/>
          <w:wAfter w:w="708" w:type="dxa"/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на электрическую энергию  СН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руб./ </w:t>
            </w: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кВт-ч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2,9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101%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3,3 </w:t>
            </w:r>
          </w:p>
        </w:tc>
      </w:tr>
      <w:tr w:rsidR="009673D5" w:rsidRPr="007772E2" w:rsidTr="009673D5">
        <w:trPr>
          <w:gridAfter w:val="3"/>
          <w:wAfter w:w="708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покупку электрической энергии НН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3D5" w:rsidRPr="007772E2" w:rsidTr="002359AD">
        <w:trPr>
          <w:gridAfter w:val="3"/>
          <w:wAfter w:w="708" w:type="dxa"/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покупной энергии НН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кВт-ч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3D5" w:rsidRPr="007772E2" w:rsidTr="002359AD">
        <w:trPr>
          <w:gridAfter w:val="3"/>
          <w:wAfter w:w="708" w:type="dxa"/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на электрическую энергию НН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руб./ </w:t>
            </w: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кВт-ч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3D5" w:rsidRPr="007772E2" w:rsidTr="002359AD">
        <w:trPr>
          <w:gridAfter w:val="3"/>
          <w:wAfter w:w="708" w:type="dxa"/>
          <w:trHeight w:val="2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кВт-ч</w:t>
            </w:r>
            <w:proofErr w:type="gram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Объем удельного потребления </w:t>
            </w:r>
            <w:proofErr w:type="spell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единицу объема сточных вод, поданных в канализационную сеть равному 0,9 согласно условиям концессионного соглашения.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9673D5" w:rsidRPr="007772E2" w:rsidTr="009673D5">
        <w:trPr>
          <w:gridAfter w:val="3"/>
          <w:wAfter w:w="708" w:type="dxa"/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Неподконтрольные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660,7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3D5" w:rsidRPr="007772E2" w:rsidTr="009673D5">
        <w:trPr>
          <w:gridAfter w:val="3"/>
          <w:wAfter w:w="708" w:type="dxa"/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660,7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нижеприведенным основаниям.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3D5" w:rsidRPr="007772E2" w:rsidTr="002359AD">
        <w:trPr>
          <w:gridAfter w:val="3"/>
          <w:wAfter w:w="708" w:type="dxa"/>
          <w:trHeight w:val="9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1.3.2.1.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A2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528,4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3D5" w:rsidRPr="007772E2" w:rsidTr="002359AD">
        <w:trPr>
          <w:gridAfter w:val="3"/>
          <w:wAfter w:w="708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1.3.2.2.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A2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3D5" w:rsidRPr="007772E2" w:rsidTr="002359AD">
        <w:trPr>
          <w:gridAfter w:val="3"/>
          <w:wAfter w:w="708" w:type="dxa"/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1.3.2.3.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A2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и арендная плата за землю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3D5" w:rsidRPr="007772E2" w:rsidTr="002359AD">
        <w:trPr>
          <w:gridAfter w:val="3"/>
          <w:wAfter w:w="708" w:type="dxa"/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1.3.2.4.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A2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пользование водным объектом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3D5" w:rsidRPr="007772E2" w:rsidTr="002359AD">
        <w:trPr>
          <w:gridAfter w:val="3"/>
          <w:wAfter w:w="708" w:type="dxa"/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1.3.2.5.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A2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3D5" w:rsidRPr="007772E2" w:rsidTr="002359AD">
        <w:trPr>
          <w:gridAfter w:val="3"/>
          <w:wAfter w:w="708" w:type="dxa"/>
          <w:trHeight w:val="1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1.3.2.6.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A2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132,3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3D5" w:rsidRPr="007772E2" w:rsidTr="002359AD">
        <w:trPr>
          <w:gridAfter w:val="3"/>
          <w:wAfter w:w="708" w:type="dxa"/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1.3.2.7.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2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налоги и сборы: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3D5" w:rsidRPr="007772E2" w:rsidTr="002359AD">
        <w:trPr>
          <w:gridAfter w:val="3"/>
          <w:wAfter w:w="708" w:type="dxa"/>
          <w:trHeight w:val="15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2 642,2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2 502,8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Предписания Службы по тарифам ИО от 28.02.2020г. № 1-Пр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2 557,9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2 629,2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2 709,3 </w:t>
            </w:r>
          </w:p>
        </w:tc>
      </w:tr>
      <w:tr w:rsidR="009673D5" w:rsidRPr="007772E2" w:rsidTr="009673D5">
        <w:trPr>
          <w:gridAfter w:val="3"/>
          <w:wAfter w:w="708" w:type="dxa"/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Необходимая валовая выручка (НДС не облагается)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60 295,7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52 557,8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вышеприведенным основаниям.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53 715,4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55 216,7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56 902,8 </w:t>
            </w:r>
          </w:p>
        </w:tc>
      </w:tr>
      <w:tr w:rsidR="009673D5" w:rsidRPr="007772E2" w:rsidTr="00A24667">
        <w:trPr>
          <w:gridAfter w:val="3"/>
          <w:wAfter w:w="708" w:type="dxa"/>
          <w:trHeight w:val="11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(НДС не облагается)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руб./куб.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44,14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33,55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proofErr w:type="gramEnd"/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исходя из принятой необходимой валовой выручки и объема полезного отпуска услуг.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116%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34,29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35,25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36,32 </w:t>
            </w:r>
          </w:p>
        </w:tc>
      </w:tr>
      <w:tr w:rsidR="009673D5" w:rsidRPr="007772E2" w:rsidTr="00A24667">
        <w:trPr>
          <w:gridAfter w:val="3"/>
          <w:wAfter w:w="708" w:type="dxa"/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тарифа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116,3%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88,4%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77,7%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E2" w:rsidRPr="009673D5" w:rsidRDefault="007772E2" w:rsidP="0077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102,8%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E2" w:rsidRPr="009673D5" w:rsidRDefault="007772E2" w:rsidP="0077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103,05%</w:t>
            </w:r>
          </w:p>
        </w:tc>
      </w:tr>
      <w:tr w:rsidR="009673D5" w:rsidRPr="007772E2" w:rsidTr="009673D5">
        <w:trPr>
          <w:gridAfter w:val="3"/>
          <w:wAfter w:w="708" w:type="dxa"/>
          <w:trHeight w:val="52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772E2" w:rsidRPr="007772E2" w:rsidTr="009673D5">
        <w:trPr>
          <w:trHeight w:val="465"/>
        </w:trPr>
        <w:tc>
          <w:tcPr>
            <w:tcW w:w="1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proofErr w:type="gramStart"/>
            <w:r w:rsidRPr="007772E2">
              <w:rPr>
                <w:rFonts w:ascii="Times New Roman" w:eastAsia="Times New Roman" w:hAnsi="Times New Roman" w:cs="Times New Roman"/>
                <w:sz w:val="28"/>
                <w:szCs w:val="36"/>
              </w:rPr>
              <w:t>Ответственный</w:t>
            </w:r>
            <w:proofErr w:type="gramEnd"/>
            <w:r w:rsidRPr="007772E2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 за подготовку экспертного заключения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                               </w:t>
            </w:r>
            <w:r w:rsidRPr="007772E2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7772E2">
              <w:rPr>
                <w:rFonts w:ascii="Times New Roman" w:eastAsia="Times New Roman" w:hAnsi="Times New Roman" w:cs="Times New Roman"/>
                <w:sz w:val="28"/>
                <w:szCs w:val="36"/>
              </w:rPr>
              <w:t>Елина</w:t>
            </w:r>
            <w:proofErr w:type="spellEnd"/>
            <w:r w:rsidRPr="007772E2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В</w:t>
            </w:r>
            <w:r w:rsidRPr="007772E2">
              <w:rPr>
                <w:rFonts w:ascii="Times New Roman" w:eastAsia="Times New Roman" w:hAnsi="Times New Roman" w:cs="Times New Roman"/>
                <w:sz w:val="28"/>
                <w:szCs w:val="36"/>
              </w:rPr>
              <w:t>.В.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2E2" w:rsidRPr="007772E2" w:rsidRDefault="007772E2" w:rsidP="0077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E2" w:rsidRPr="007772E2" w:rsidRDefault="007772E2" w:rsidP="007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</w:tr>
    </w:tbl>
    <w:p w:rsidR="002359AD" w:rsidRPr="002359AD" w:rsidRDefault="002359AD" w:rsidP="002359AD">
      <w:pPr>
        <w:rPr>
          <w:rFonts w:ascii="Times New Roman" w:hAnsi="Times New Roman" w:cs="Times New Roman"/>
          <w:sz w:val="24"/>
          <w:szCs w:val="24"/>
        </w:rPr>
      </w:pPr>
    </w:p>
    <w:p w:rsidR="002B5582" w:rsidRPr="002359AD" w:rsidRDefault="002359AD" w:rsidP="002359AD">
      <w:pPr>
        <w:tabs>
          <w:tab w:val="left" w:pos="6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B5582" w:rsidRPr="002359AD" w:rsidSect="002359A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F2" w:rsidRDefault="00D364F2">
      <w:pPr>
        <w:spacing w:after="0" w:line="240" w:lineRule="auto"/>
      </w:pPr>
      <w:r>
        <w:separator/>
      </w:r>
    </w:p>
  </w:endnote>
  <w:endnote w:type="continuationSeparator" w:id="0">
    <w:p w:rsidR="00D364F2" w:rsidRDefault="00D3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F2" w:rsidRDefault="00D364F2">
      <w:pPr>
        <w:spacing w:after="0" w:line="240" w:lineRule="auto"/>
      </w:pPr>
      <w:r>
        <w:separator/>
      </w:r>
    </w:p>
  </w:footnote>
  <w:footnote w:type="continuationSeparator" w:id="0">
    <w:p w:rsidR="00D364F2" w:rsidRDefault="00D3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E2" w:rsidRDefault="007772E2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32B75A0" wp14:editId="654C746F">
              <wp:simplePos x="0" y="0"/>
              <wp:positionH relativeFrom="page">
                <wp:posOffset>3370580</wp:posOffset>
              </wp:positionH>
              <wp:positionV relativeFrom="page">
                <wp:posOffset>273050</wp:posOffset>
              </wp:positionV>
              <wp:extent cx="37465" cy="180340"/>
              <wp:effectExtent l="0" t="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E2" w:rsidRDefault="007772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5.4pt;margin-top:21.5pt;width:2.95pt;height:14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PsqwIAAKU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" filled="f" stroked="f">
              <v:textbox inset="0,0,0,0">
                <w:txbxContent>
                  <w:p w:rsidR="007772E2" w:rsidRDefault="007772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E2" w:rsidRDefault="007772E2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11BBA17" wp14:editId="5FBED02E">
              <wp:simplePos x="0" y="0"/>
              <wp:positionH relativeFrom="page">
                <wp:posOffset>5701665</wp:posOffset>
              </wp:positionH>
              <wp:positionV relativeFrom="page">
                <wp:posOffset>340360</wp:posOffset>
              </wp:positionV>
              <wp:extent cx="1595755" cy="43942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755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E2" w:rsidRDefault="007772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  <w:p w:rsidR="007772E2" w:rsidRDefault="007772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  <w:p w:rsidR="007772E2" w:rsidRDefault="007772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  <w:p w:rsidR="007772E2" w:rsidRDefault="007772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  <w:p w:rsidR="007772E2" w:rsidRDefault="007772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  <w:p w:rsidR="007772E2" w:rsidRDefault="007772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  <w:p w:rsidR="007772E2" w:rsidRDefault="007772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  <w:p w:rsidR="007772E2" w:rsidRDefault="007772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  <w:p w:rsidR="007772E2" w:rsidRDefault="007772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8.95pt;margin-top:26.8pt;width:125.65pt;height:34.6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IBsAIAALA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" filled="f" stroked="f">
              <v:textbox inset="0,0,0,0">
                <w:txbxContent>
                  <w:p w:rsidR="007772E2" w:rsidRDefault="007772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  <w:p w:rsidR="007772E2" w:rsidRDefault="007772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  <w:p w:rsidR="007772E2" w:rsidRDefault="007772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  <w:p w:rsidR="007772E2" w:rsidRDefault="007772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  <w:p w:rsidR="007772E2" w:rsidRDefault="007772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  <w:p w:rsidR="007772E2" w:rsidRDefault="007772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  <w:p w:rsidR="007772E2" w:rsidRDefault="007772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  <w:p w:rsidR="007772E2" w:rsidRDefault="007772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  <w:p w:rsidR="007772E2" w:rsidRDefault="007772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94"/>
    <w:rsid w:val="000F6386"/>
    <w:rsid w:val="0013372C"/>
    <w:rsid w:val="00134814"/>
    <w:rsid w:val="00180DED"/>
    <w:rsid w:val="0023543C"/>
    <w:rsid w:val="002359AD"/>
    <w:rsid w:val="0028723D"/>
    <w:rsid w:val="00296B2F"/>
    <w:rsid w:val="002B5582"/>
    <w:rsid w:val="002E3B7E"/>
    <w:rsid w:val="00301E07"/>
    <w:rsid w:val="00313D0B"/>
    <w:rsid w:val="003758C1"/>
    <w:rsid w:val="003864FE"/>
    <w:rsid w:val="00396980"/>
    <w:rsid w:val="003B1994"/>
    <w:rsid w:val="003B6394"/>
    <w:rsid w:val="004626B4"/>
    <w:rsid w:val="00473563"/>
    <w:rsid w:val="00557129"/>
    <w:rsid w:val="00576E62"/>
    <w:rsid w:val="00586B42"/>
    <w:rsid w:val="005D0DE7"/>
    <w:rsid w:val="005D7731"/>
    <w:rsid w:val="005E7BE6"/>
    <w:rsid w:val="00613A91"/>
    <w:rsid w:val="0071525D"/>
    <w:rsid w:val="00747209"/>
    <w:rsid w:val="00770EC5"/>
    <w:rsid w:val="007734AE"/>
    <w:rsid w:val="007772E2"/>
    <w:rsid w:val="007D7A0C"/>
    <w:rsid w:val="007F5991"/>
    <w:rsid w:val="00837C7C"/>
    <w:rsid w:val="008836A9"/>
    <w:rsid w:val="008906F2"/>
    <w:rsid w:val="008C7BE1"/>
    <w:rsid w:val="00917396"/>
    <w:rsid w:val="009673D5"/>
    <w:rsid w:val="009E5EB4"/>
    <w:rsid w:val="00A16AF1"/>
    <w:rsid w:val="00A17D16"/>
    <w:rsid w:val="00A22DA7"/>
    <w:rsid w:val="00A24667"/>
    <w:rsid w:val="00A26BB9"/>
    <w:rsid w:val="00AA5326"/>
    <w:rsid w:val="00AB467C"/>
    <w:rsid w:val="00AE2F59"/>
    <w:rsid w:val="00B63E21"/>
    <w:rsid w:val="00B65235"/>
    <w:rsid w:val="00B74D4C"/>
    <w:rsid w:val="00BB0429"/>
    <w:rsid w:val="00BB1456"/>
    <w:rsid w:val="00C0102C"/>
    <w:rsid w:val="00C105E4"/>
    <w:rsid w:val="00C42221"/>
    <w:rsid w:val="00C46DF8"/>
    <w:rsid w:val="00C50302"/>
    <w:rsid w:val="00CE1921"/>
    <w:rsid w:val="00CF7DDF"/>
    <w:rsid w:val="00D27C42"/>
    <w:rsid w:val="00D364F2"/>
    <w:rsid w:val="00D67144"/>
    <w:rsid w:val="00D743BB"/>
    <w:rsid w:val="00DB4C3B"/>
    <w:rsid w:val="00DE29FE"/>
    <w:rsid w:val="00E00A7F"/>
    <w:rsid w:val="00E0712D"/>
    <w:rsid w:val="00E104DD"/>
    <w:rsid w:val="00E213AB"/>
    <w:rsid w:val="00E57FDF"/>
    <w:rsid w:val="00EA1F74"/>
    <w:rsid w:val="00EA6A48"/>
    <w:rsid w:val="00EC6557"/>
    <w:rsid w:val="00EF2EFB"/>
    <w:rsid w:val="00EF38B8"/>
    <w:rsid w:val="00F21010"/>
    <w:rsid w:val="00FA7677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3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2B5582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2B558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2B5582"/>
    <w:pPr>
      <w:widowControl w:val="0"/>
      <w:shd w:val="clear" w:color="auto" w:fill="FFFFFF"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Колонтитул_"/>
    <w:basedOn w:val="a0"/>
    <w:link w:val="a5"/>
    <w:rsid w:val="002B558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5">
    <w:name w:val="Колонтитул"/>
    <w:basedOn w:val="a"/>
    <w:link w:val="a4"/>
    <w:rsid w:val="002B55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5pt">
    <w:name w:val="Колонтитул + 7;5 pt"/>
    <w:basedOn w:val="a4"/>
    <w:rsid w:val="002B558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B558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5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55pt">
    <w:name w:val="Основной текст (2) + 5;5 pt"/>
    <w:basedOn w:val="21"/>
    <w:rsid w:val="002B558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Полужирный"/>
    <w:basedOn w:val="21"/>
    <w:rsid w:val="002B55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B5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2B558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2B5582"/>
    <w:pPr>
      <w:widowControl w:val="0"/>
      <w:shd w:val="clear" w:color="auto" w:fill="FFFFFF"/>
      <w:spacing w:after="0" w:line="2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55pt1">
    <w:name w:val="Основной текст (2) + 5;5 pt;Курсив"/>
    <w:basedOn w:val="21"/>
    <w:rsid w:val="002B55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558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2B5582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unhideWhenUsed/>
    <w:rsid w:val="002B558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2B5582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5E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3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2B5582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2B558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2B5582"/>
    <w:pPr>
      <w:widowControl w:val="0"/>
      <w:shd w:val="clear" w:color="auto" w:fill="FFFFFF"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Колонтитул_"/>
    <w:basedOn w:val="a0"/>
    <w:link w:val="a5"/>
    <w:rsid w:val="002B558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5">
    <w:name w:val="Колонтитул"/>
    <w:basedOn w:val="a"/>
    <w:link w:val="a4"/>
    <w:rsid w:val="002B55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5pt">
    <w:name w:val="Колонтитул + 7;5 pt"/>
    <w:basedOn w:val="a4"/>
    <w:rsid w:val="002B558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B558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5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55pt">
    <w:name w:val="Основной текст (2) + 5;5 pt"/>
    <w:basedOn w:val="21"/>
    <w:rsid w:val="002B558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Полужирный"/>
    <w:basedOn w:val="21"/>
    <w:rsid w:val="002B55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B5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2B558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2B5582"/>
    <w:pPr>
      <w:widowControl w:val="0"/>
      <w:shd w:val="clear" w:color="auto" w:fill="FFFFFF"/>
      <w:spacing w:after="0" w:line="2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55pt1">
    <w:name w:val="Основной текст (2) + 5;5 pt;Курсив"/>
    <w:basedOn w:val="21"/>
    <w:rsid w:val="002B55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558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2B5582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unhideWhenUsed/>
    <w:rsid w:val="002B558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2B5582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5E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816B-E021-491F-A780-60AB32F7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34</Pages>
  <Words>5547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ШТВ</dc:creator>
  <cp:lastModifiedBy>АННА</cp:lastModifiedBy>
  <cp:revision>4</cp:revision>
  <cp:lastPrinted>2020-03-18T06:55:00Z</cp:lastPrinted>
  <dcterms:created xsi:type="dcterms:W3CDTF">2020-03-19T06:21:00Z</dcterms:created>
  <dcterms:modified xsi:type="dcterms:W3CDTF">2020-03-20T03:32:00Z</dcterms:modified>
</cp:coreProperties>
</file>