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9C5" w:rsidRDefault="006D615A" w:rsidP="00BE29C5">
      <w:pPr>
        <w:tabs>
          <w:tab w:val="left" w:pos="720"/>
          <w:tab w:val="left" w:pos="4680"/>
        </w:tabs>
        <w:ind w:right="-1"/>
        <w:jc w:val="center"/>
        <w:rPr>
          <w:rFonts w:ascii="Arial" w:hAnsi="Arial" w:cs="Arial"/>
          <w:b/>
          <w:sz w:val="32"/>
          <w:szCs w:val="32"/>
        </w:rPr>
      </w:pPr>
      <w:r>
        <w:rPr>
          <w:rFonts w:ascii="Arial" w:hAnsi="Arial" w:cs="Arial"/>
          <w:b/>
          <w:sz w:val="32"/>
          <w:szCs w:val="32"/>
        </w:rPr>
        <w:t>22.06.</w:t>
      </w:r>
      <w:r w:rsidR="00BE29C5">
        <w:rPr>
          <w:rFonts w:ascii="Arial" w:hAnsi="Arial" w:cs="Arial"/>
          <w:b/>
          <w:sz w:val="32"/>
          <w:szCs w:val="32"/>
        </w:rPr>
        <w:t>2020г. №</w:t>
      </w:r>
      <w:r>
        <w:rPr>
          <w:rFonts w:ascii="Arial" w:hAnsi="Arial" w:cs="Arial"/>
          <w:b/>
          <w:sz w:val="32"/>
          <w:szCs w:val="32"/>
        </w:rPr>
        <w:t>126</w:t>
      </w:r>
    </w:p>
    <w:p w:rsidR="00053DC3" w:rsidRDefault="00053DC3" w:rsidP="00BE29C5">
      <w:pPr>
        <w:tabs>
          <w:tab w:val="left" w:pos="720"/>
          <w:tab w:val="left" w:pos="4680"/>
        </w:tabs>
        <w:ind w:right="-1"/>
        <w:jc w:val="center"/>
        <w:rPr>
          <w:rFonts w:ascii="Arial" w:hAnsi="Arial" w:cs="Arial"/>
          <w:b/>
          <w:sz w:val="32"/>
          <w:szCs w:val="32"/>
        </w:rPr>
      </w:pPr>
      <w:r>
        <w:rPr>
          <w:rFonts w:ascii="Arial" w:hAnsi="Arial" w:cs="Arial"/>
          <w:b/>
          <w:sz w:val="32"/>
          <w:szCs w:val="32"/>
        </w:rPr>
        <w:t>РОССИЙСКАЯ ФЕДЕРАЦИЯ</w:t>
      </w:r>
    </w:p>
    <w:p w:rsidR="00053DC3" w:rsidRDefault="00053DC3" w:rsidP="00BE29C5">
      <w:pPr>
        <w:tabs>
          <w:tab w:val="left" w:pos="720"/>
          <w:tab w:val="left" w:pos="4680"/>
        </w:tabs>
        <w:ind w:right="-1"/>
        <w:jc w:val="center"/>
        <w:rPr>
          <w:rFonts w:ascii="Arial" w:hAnsi="Arial" w:cs="Arial"/>
          <w:b/>
          <w:sz w:val="32"/>
          <w:szCs w:val="32"/>
        </w:rPr>
      </w:pPr>
      <w:r>
        <w:rPr>
          <w:rFonts w:ascii="Arial" w:hAnsi="Arial" w:cs="Arial"/>
          <w:b/>
          <w:sz w:val="32"/>
          <w:szCs w:val="32"/>
        </w:rPr>
        <w:t>ИРКУТСКАЯ ОБЛАСТЬ</w:t>
      </w:r>
    </w:p>
    <w:p w:rsidR="00053DC3" w:rsidRDefault="00053DC3" w:rsidP="00BE29C5">
      <w:pPr>
        <w:tabs>
          <w:tab w:val="left" w:pos="720"/>
          <w:tab w:val="left" w:pos="4680"/>
        </w:tabs>
        <w:ind w:right="-1"/>
        <w:jc w:val="center"/>
        <w:rPr>
          <w:rFonts w:ascii="Arial" w:hAnsi="Arial" w:cs="Arial"/>
          <w:b/>
          <w:sz w:val="32"/>
          <w:szCs w:val="32"/>
        </w:rPr>
      </w:pPr>
      <w:r>
        <w:rPr>
          <w:rFonts w:ascii="Arial" w:hAnsi="Arial" w:cs="Arial"/>
          <w:b/>
          <w:sz w:val="32"/>
          <w:szCs w:val="32"/>
        </w:rPr>
        <w:t>БРАТСКИЙ РАЙОН</w:t>
      </w:r>
    </w:p>
    <w:p w:rsidR="00053DC3" w:rsidRDefault="00053DC3" w:rsidP="00BE29C5">
      <w:pPr>
        <w:tabs>
          <w:tab w:val="left" w:pos="720"/>
          <w:tab w:val="left" w:pos="4680"/>
        </w:tabs>
        <w:ind w:right="-1"/>
        <w:jc w:val="center"/>
        <w:rPr>
          <w:rFonts w:ascii="Arial" w:hAnsi="Arial" w:cs="Arial"/>
          <w:b/>
          <w:sz w:val="32"/>
          <w:szCs w:val="32"/>
        </w:rPr>
      </w:pPr>
      <w:r>
        <w:rPr>
          <w:rFonts w:ascii="Arial" w:hAnsi="Arial" w:cs="Arial"/>
          <w:b/>
          <w:sz w:val="32"/>
          <w:szCs w:val="32"/>
        </w:rPr>
        <w:t>ВИХОРЕВСКОЕ МУНИЦИПАЛЬНОЕ ОБРАЗОВАНИЕ</w:t>
      </w:r>
    </w:p>
    <w:p w:rsidR="00053DC3" w:rsidRDefault="00053DC3" w:rsidP="00BE29C5">
      <w:pPr>
        <w:tabs>
          <w:tab w:val="left" w:pos="720"/>
          <w:tab w:val="left" w:pos="4680"/>
        </w:tabs>
        <w:ind w:right="-1"/>
        <w:jc w:val="center"/>
        <w:rPr>
          <w:rFonts w:ascii="Arial" w:hAnsi="Arial" w:cs="Arial"/>
          <w:b/>
          <w:sz w:val="32"/>
          <w:szCs w:val="32"/>
        </w:rPr>
      </w:pPr>
      <w:r>
        <w:rPr>
          <w:rFonts w:ascii="Arial" w:hAnsi="Arial" w:cs="Arial"/>
          <w:b/>
          <w:sz w:val="32"/>
          <w:szCs w:val="32"/>
        </w:rPr>
        <w:t>ДУМА</w:t>
      </w:r>
    </w:p>
    <w:p w:rsidR="00053DC3" w:rsidRDefault="00053DC3" w:rsidP="00BE29C5">
      <w:pPr>
        <w:tabs>
          <w:tab w:val="left" w:pos="720"/>
          <w:tab w:val="left" w:pos="4680"/>
        </w:tabs>
        <w:ind w:right="-1"/>
        <w:jc w:val="center"/>
        <w:rPr>
          <w:rFonts w:ascii="Arial" w:hAnsi="Arial" w:cs="Arial"/>
          <w:b/>
          <w:sz w:val="32"/>
          <w:szCs w:val="32"/>
        </w:rPr>
      </w:pPr>
    </w:p>
    <w:p w:rsidR="00BE29C5" w:rsidRPr="00BE29C5" w:rsidRDefault="00BE29C5" w:rsidP="00BE29C5">
      <w:pPr>
        <w:jc w:val="center"/>
        <w:rPr>
          <w:rFonts w:ascii="Arial" w:hAnsi="Arial" w:cs="Arial"/>
          <w:b/>
          <w:caps/>
          <w:sz w:val="32"/>
          <w:szCs w:val="32"/>
        </w:rPr>
      </w:pPr>
      <w:r w:rsidRPr="00BE29C5">
        <w:rPr>
          <w:rFonts w:ascii="Arial" w:hAnsi="Arial" w:cs="Arial"/>
          <w:b/>
          <w:caps/>
          <w:sz w:val="32"/>
          <w:szCs w:val="32"/>
        </w:rPr>
        <w:t xml:space="preserve">РЕШЕНИЕ </w:t>
      </w:r>
    </w:p>
    <w:p w:rsidR="00BE29C5" w:rsidRPr="00BE29C5" w:rsidRDefault="00BE29C5" w:rsidP="00BE29C5">
      <w:pPr>
        <w:rPr>
          <w:rFonts w:ascii="Arial" w:hAnsi="Arial" w:cs="Arial"/>
          <w:b/>
        </w:rPr>
      </w:pPr>
    </w:p>
    <w:p w:rsidR="00BE29C5" w:rsidRPr="00BE29C5" w:rsidRDefault="00BE29C5" w:rsidP="00BE29C5">
      <w:pPr>
        <w:jc w:val="center"/>
        <w:rPr>
          <w:rFonts w:ascii="Arial" w:hAnsi="Arial" w:cs="Arial"/>
          <w:b/>
          <w:sz w:val="32"/>
          <w:szCs w:val="32"/>
        </w:rPr>
      </w:pPr>
      <w:r w:rsidRPr="00BE29C5">
        <w:rPr>
          <w:rFonts w:ascii="Arial" w:hAnsi="Arial" w:cs="Arial"/>
          <w:b/>
          <w:sz w:val="32"/>
          <w:szCs w:val="32"/>
        </w:rPr>
        <w:t>О ВНЕСЕНИИ ИЗМЕНЕНИЙ В РЕШЕНИЕ ДУМЫ ВИХОРЕВСКОГО МУНИЦИПАЛЬНОГО ОБРАЗОВАНИЯ ОТ 20.06.2017 Г. № 252 «ОБ УТВЕРЖДЕНИИ РЕГЛАМЕНТА ДУМЫ ВИХОРЕВСКОГО МУНИЦИПАЛЬНОГО ОБРАЗОВАНИЯ»</w:t>
      </w:r>
    </w:p>
    <w:p w:rsidR="00BE29C5" w:rsidRDefault="00BE29C5" w:rsidP="00BE29C5">
      <w:pPr>
        <w:jc w:val="center"/>
        <w:rPr>
          <w:rFonts w:ascii="Arial" w:hAnsi="Arial" w:cs="Arial"/>
          <w:sz w:val="32"/>
          <w:szCs w:val="32"/>
        </w:rPr>
      </w:pPr>
    </w:p>
    <w:p w:rsidR="00BE29C5" w:rsidRDefault="00BE29C5" w:rsidP="00BE29C5">
      <w:pPr>
        <w:jc w:val="both"/>
        <w:rPr>
          <w:rFonts w:ascii="Arial" w:hAnsi="Arial" w:cs="Arial"/>
        </w:rPr>
      </w:pPr>
      <w:r>
        <w:rPr>
          <w:rFonts w:ascii="Arial" w:hAnsi="Arial" w:cs="Arial"/>
          <w:b/>
        </w:rPr>
        <w:tab/>
      </w:r>
      <w:r>
        <w:rPr>
          <w:rFonts w:ascii="Arial" w:hAnsi="Arial" w:cs="Arial"/>
        </w:rPr>
        <w:t>В соответствии со статьей 32 Устава Вихоревского муниципального образования, руководствуясь статьей 85 Регламента Думы Вихоревского муниципального образования, Дума Вихоревского муниципального образования</w:t>
      </w:r>
    </w:p>
    <w:p w:rsidR="00BE29C5" w:rsidRDefault="00BE29C5" w:rsidP="00BE29C5">
      <w:pPr>
        <w:jc w:val="center"/>
        <w:rPr>
          <w:rFonts w:ascii="Arial" w:hAnsi="Arial" w:cs="Arial"/>
        </w:rPr>
      </w:pPr>
    </w:p>
    <w:p w:rsidR="00BE29C5" w:rsidRPr="00BE29C5" w:rsidRDefault="00BE29C5" w:rsidP="00BE29C5">
      <w:pPr>
        <w:jc w:val="center"/>
        <w:rPr>
          <w:rFonts w:ascii="Arial" w:hAnsi="Arial" w:cs="Arial"/>
          <w:b/>
          <w:sz w:val="30"/>
          <w:szCs w:val="30"/>
        </w:rPr>
      </w:pPr>
      <w:r w:rsidRPr="00BE29C5">
        <w:rPr>
          <w:rFonts w:ascii="Arial" w:hAnsi="Arial" w:cs="Arial"/>
          <w:b/>
          <w:sz w:val="30"/>
          <w:szCs w:val="30"/>
        </w:rPr>
        <w:t>РЕШИЛА:</w:t>
      </w:r>
    </w:p>
    <w:p w:rsidR="00BE29C5" w:rsidRPr="00BE29C5" w:rsidRDefault="00BE29C5" w:rsidP="00BE29C5">
      <w:pPr>
        <w:jc w:val="center"/>
        <w:rPr>
          <w:rFonts w:ascii="Arial" w:hAnsi="Arial" w:cs="Arial"/>
          <w:b/>
          <w:sz w:val="30"/>
          <w:szCs w:val="30"/>
        </w:rPr>
      </w:pPr>
    </w:p>
    <w:p w:rsidR="00BE29C5" w:rsidRDefault="00BE29C5" w:rsidP="00BE29C5">
      <w:pPr>
        <w:jc w:val="both"/>
        <w:rPr>
          <w:rFonts w:ascii="Arial" w:hAnsi="Arial" w:cs="Arial"/>
        </w:rPr>
      </w:pPr>
      <w:r>
        <w:rPr>
          <w:rFonts w:ascii="Arial" w:hAnsi="Arial" w:cs="Arial"/>
        </w:rPr>
        <w:tab/>
        <w:t xml:space="preserve">1. Внести следующие изменения в приложение к решению Думы Вихоревского муниципального образования от 20.06.2017 г. № 252 «Об утверждении Регламента Думы Вихоревского муниципального образования» (далее – Регламент) </w:t>
      </w:r>
      <w:r w:rsidR="00835DE1">
        <w:rPr>
          <w:rFonts w:ascii="Arial" w:hAnsi="Arial" w:cs="Arial"/>
        </w:rPr>
        <w:t>(</w:t>
      </w:r>
      <w:r>
        <w:rPr>
          <w:rFonts w:ascii="Arial" w:hAnsi="Arial" w:cs="Arial"/>
        </w:rPr>
        <w:t>в редакции решения Думы Вихоревского муниципального образования от 29.06.2018г.№40):</w:t>
      </w:r>
    </w:p>
    <w:p w:rsidR="00BE29C5" w:rsidRDefault="00BE29C5" w:rsidP="009F492C">
      <w:pPr>
        <w:jc w:val="both"/>
        <w:rPr>
          <w:rFonts w:ascii="Arial" w:hAnsi="Arial" w:cs="Arial"/>
        </w:rPr>
      </w:pPr>
      <w:r>
        <w:rPr>
          <w:rFonts w:ascii="Arial" w:hAnsi="Arial" w:cs="Arial"/>
        </w:rPr>
        <w:tab/>
        <w:t xml:space="preserve">1) </w:t>
      </w:r>
      <w:r w:rsidR="009F492C">
        <w:rPr>
          <w:rFonts w:ascii="Arial" w:hAnsi="Arial" w:cs="Arial"/>
        </w:rPr>
        <w:t>Главу 6 Регламента изложить в новой редакции:</w:t>
      </w:r>
    </w:p>
    <w:p w:rsidR="009F492C" w:rsidRDefault="009F492C" w:rsidP="009F492C">
      <w:pPr>
        <w:ind w:firstLine="708"/>
        <w:jc w:val="both"/>
        <w:rPr>
          <w:rFonts w:ascii="Arial" w:hAnsi="Arial" w:cs="Arial"/>
        </w:rPr>
      </w:pPr>
      <w:r>
        <w:rPr>
          <w:rFonts w:ascii="Arial" w:hAnsi="Arial" w:cs="Arial"/>
        </w:rPr>
        <w:t>«Глава 6. ДЕПУТАТСКИЙ ЗАПРОС</w:t>
      </w:r>
      <w:r w:rsidR="00835DE1" w:rsidRPr="00835DE1">
        <w:rPr>
          <w:rFonts w:ascii="Arial" w:hAnsi="Arial" w:cs="Arial"/>
        </w:rPr>
        <w:t xml:space="preserve"> </w:t>
      </w:r>
      <w:r w:rsidR="00835DE1">
        <w:rPr>
          <w:rFonts w:ascii="Arial" w:hAnsi="Arial" w:cs="Arial"/>
        </w:rPr>
        <w:t xml:space="preserve">И ДЕПУТАТСКОЕ ОБРАЩЕНИЕ </w:t>
      </w:r>
    </w:p>
    <w:p w:rsidR="005B25EC" w:rsidRDefault="009F492C" w:rsidP="009F492C">
      <w:pPr>
        <w:jc w:val="both"/>
        <w:rPr>
          <w:rFonts w:ascii="Arial" w:hAnsi="Arial" w:cs="Arial"/>
        </w:rPr>
      </w:pPr>
      <w:r>
        <w:rPr>
          <w:rFonts w:ascii="Arial" w:hAnsi="Arial" w:cs="Arial"/>
        </w:rPr>
        <w:tab/>
      </w:r>
    </w:p>
    <w:p w:rsidR="000E0ADE" w:rsidRDefault="000E0ADE" w:rsidP="005B25EC">
      <w:pPr>
        <w:ind w:firstLine="708"/>
        <w:jc w:val="both"/>
        <w:rPr>
          <w:rFonts w:ascii="Arial" w:hAnsi="Arial" w:cs="Arial"/>
        </w:rPr>
      </w:pPr>
      <w:r>
        <w:rPr>
          <w:rFonts w:ascii="Arial" w:hAnsi="Arial" w:cs="Arial"/>
        </w:rPr>
        <w:t>Статья 46. Депутатский запрос</w:t>
      </w:r>
    </w:p>
    <w:p w:rsidR="000E0ADE" w:rsidRDefault="000E0ADE" w:rsidP="005B25EC">
      <w:pPr>
        <w:ind w:firstLine="708"/>
        <w:jc w:val="both"/>
        <w:rPr>
          <w:rFonts w:ascii="Arial" w:hAnsi="Arial" w:cs="Arial"/>
        </w:rPr>
      </w:pPr>
    </w:p>
    <w:p w:rsidR="000E0ADE" w:rsidRPr="00015BA9" w:rsidRDefault="000E0ADE" w:rsidP="000E0ADE">
      <w:pPr>
        <w:ind w:firstLine="708"/>
        <w:jc w:val="both"/>
        <w:rPr>
          <w:rFonts w:ascii="Arial" w:hAnsi="Arial" w:cs="Arial"/>
        </w:rPr>
      </w:pPr>
      <w:r w:rsidRPr="00015BA9">
        <w:rPr>
          <w:rFonts w:ascii="Arial" w:hAnsi="Arial" w:cs="Arial"/>
        </w:rPr>
        <w:t>1. Депутат Думы (группа депутатов Думы) имеет право внести на рассмотрение Думы обращение к органам государственной власти, органам местного самоуправления, руководителям общественных объединений, предпри</w:t>
      </w:r>
      <w:r>
        <w:rPr>
          <w:rFonts w:ascii="Arial" w:hAnsi="Arial" w:cs="Arial"/>
        </w:rPr>
        <w:t>ятий, учреждений и организаций всех форм собственности,</w:t>
      </w:r>
      <w:r w:rsidRPr="00015BA9">
        <w:rPr>
          <w:rFonts w:ascii="Arial" w:hAnsi="Arial" w:cs="Arial"/>
        </w:rPr>
        <w:t xml:space="preserve"> по вопросам, связанным с его (их) депутатской деятельностью.</w:t>
      </w:r>
    </w:p>
    <w:p w:rsidR="000E0ADE" w:rsidRPr="00015BA9" w:rsidRDefault="000E0ADE" w:rsidP="000E0ADE">
      <w:pPr>
        <w:ind w:firstLine="708"/>
        <w:jc w:val="both"/>
        <w:rPr>
          <w:rFonts w:ascii="Arial" w:hAnsi="Arial" w:cs="Arial"/>
        </w:rPr>
      </w:pPr>
      <w:r w:rsidRPr="00015BA9">
        <w:rPr>
          <w:rFonts w:ascii="Arial" w:hAnsi="Arial" w:cs="Arial"/>
        </w:rPr>
        <w:t>2. Обращение вносится в письменной форме и оглашается на заседании Думы. Дума признает обращение депутата (группы депутатов) депутатским запросом, если оно касается фактов нарушения Конституции Российской Федерации, законов и иных нормативных правовых актов органов государственной власти области, Устава ВМО, иных муниципальных правовых актов, либо затрагивает иные вопросы, имеющие общественное значение.  Решение Думы по признанию обращения депутатов (группы депутатов) депутатским запросом принимается путем открытого голосования большинством голосов от установленного числа депутатов Думы.</w:t>
      </w:r>
    </w:p>
    <w:p w:rsidR="000E0ADE" w:rsidRPr="00015BA9" w:rsidRDefault="000E0ADE" w:rsidP="000E0ADE">
      <w:pPr>
        <w:ind w:firstLine="708"/>
        <w:jc w:val="both"/>
        <w:rPr>
          <w:rFonts w:ascii="Arial" w:hAnsi="Arial" w:cs="Arial"/>
        </w:rPr>
      </w:pPr>
      <w:r w:rsidRPr="00015BA9">
        <w:rPr>
          <w:rFonts w:ascii="Arial" w:hAnsi="Arial" w:cs="Arial"/>
        </w:rPr>
        <w:t xml:space="preserve">3. Депутатский запрос решением Думы направляется для изучения в постоянную комиссию, в ведении которой находятся вопросы, поставленные в </w:t>
      </w:r>
      <w:r w:rsidRPr="00015BA9">
        <w:rPr>
          <w:rFonts w:ascii="Arial" w:hAnsi="Arial" w:cs="Arial"/>
        </w:rPr>
        <w:lastRenderedPageBreak/>
        <w:t>депутатском запросе, а если такая комиссия отсутствует, в специально образуемую Думой из своего состава временную комиссию или рабочую группу либо сразу включается в повестку дня заседания.</w:t>
      </w:r>
    </w:p>
    <w:p w:rsidR="000E0ADE" w:rsidRPr="00015BA9" w:rsidRDefault="000E0ADE" w:rsidP="000E0ADE">
      <w:pPr>
        <w:jc w:val="both"/>
        <w:rPr>
          <w:rFonts w:ascii="Arial" w:hAnsi="Arial" w:cs="Arial"/>
        </w:rPr>
      </w:pPr>
      <w:r w:rsidRPr="00015BA9">
        <w:rPr>
          <w:rFonts w:ascii="Arial" w:hAnsi="Arial" w:cs="Arial"/>
        </w:rPr>
        <w:t xml:space="preserve"> </w:t>
      </w:r>
      <w:r w:rsidRPr="00015BA9">
        <w:rPr>
          <w:rFonts w:ascii="Arial" w:hAnsi="Arial" w:cs="Arial"/>
        </w:rPr>
        <w:tab/>
        <w:t xml:space="preserve"> Орган или должностное лицо, к которым обращен депутатский запрос, обязаны дать ответ на него в устной форме (на заседании Думы) или в письменной форме в сроки, </w:t>
      </w:r>
      <w:r>
        <w:rPr>
          <w:rFonts w:ascii="Arial" w:hAnsi="Arial" w:cs="Arial"/>
        </w:rPr>
        <w:t>действующим законодательством</w:t>
      </w:r>
      <w:r w:rsidRPr="00015BA9">
        <w:rPr>
          <w:rFonts w:ascii="Arial" w:hAnsi="Arial" w:cs="Arial"/>
        </w:rPr>
        <w:t>.</w:t>
      </w:r>
    </w:p>
    <w:p w:rsidR="000E0ADE" w:rsidRPr="00015BA9" w:rsidRDefault="000E0ADE" w:rsidP="000E0ADE">
      <w:pPr>
        <w:jc w:val="both"/>
        <w:rPr>
          <w:rFonts w:ascii="Arial" w:hAnsi="Arial" w:cs="Arial"/>
        </w:rPr>
      </w:pPr>
      <w:r w:rsidRPr="00015BA9">
        <w:rPr>
          <w:rFonts w:ascii="Arial" w:hAnsi="Arial" w:cs="Arial"/>
        </w:rPr>
        <w:tab/>
        <w:t>4.Письменный ответ на депутатский запрос оглашается председательствующим либо должностным лицом, к которому обращен запрос, на заседании Думы.</w:t>
      </w:r>
      <w:r w:rsidRPr="00B3681A">
        <w:rPr>
          <w:rFonts w:ascii="Arial" w:hAnsi="Arial" w:cs="Arial"/>
        </w:rPr>
        <w:t xml:space="preserve"> </w:t>
      </w:r>
      <w:r w:rsidRPr="004703D9">
        <w:rPr>
          <w:rFonts w:ascii="Arial" w:hAnsi="Arial" w:cs="Arial"/>
        </w:rPr>
        <w:t>Вопрос о рассмотрении ответа на депутатский запрос включается в повестку заседания Думы без обсуждения и голосования и рассматривается, как правило, в конце заседа</w:t>
      </w:r>
      <w:r>
        <w:rPr>
          <w:rFonts w:ascii="Arial" w:hAnsi="Arial" w:cs="Arial"/>
        </w:rPr>
        <w:t>ния Думы</w:t>
      </w:r>
      <w:r w:rsidRPr="004703D9">
        <w:rPr>
          <w:rFonts w:ascii="Arial" w:hAnsi="Arial" w:cs="Arial"/>
        </w:rPr>
        <w:t>.</w:t>
      </w:r>
    </w:p>
    <w:p w:rsidR="000E0ADE" w:rsidRDefault="000E0ADE" w:rsidP="000E0ADE">
      <w:pPr>
        <w:ind w:firstLine="708"/>
        <w:jc w:val="both"/>
        <w:rPr>
          <w:rFonts w:ascii="Arial" w:hAnsi="Arial" w:cs="Arial"/>
        </w:rPr>
      </w:pPr>
      <w:r w:rsidRPr="00015BA9">
        <w:rPr>
          <w:rFonts w:ascii="Arial" w:hAnsi="Arial" w:cs="Arial"/>
        </w:rPr>
        <w:t>5. По результатам рассмотрения депутатского запроса Дума принимает решение.</w:t>
      </w:r>
    </w:p>
    <w:p w:rsidR="000E0ADE" w:rsidRDefault="000E0ADE" w:rsidP="000E0ADE">
      <w:pPr>
        <w:ind w:firstLine="708"/>
        <w:jc w:val="both"/>
        <w:rPr>
          <w:rFonts w:ascii="Arial" w:hAnsi="Arial" w:cs="Arial"/>
        </w:rPr>
      </w:pPr>
      <w:r>
        <w:rPr>
          <w:rFonts w:ascii="Arial" w:hAnsi="Arial" w:cs="Arial"/>
        </w:rPr>
        <w:t>6. В случае</w:t>
      </w:r>
      <w:proofErr w:type="gramStart"/>
      <w:r>
        <w:rPr>
          <w:rFonts w:ascii="Arial" w:hAnsi="Arial" w:cs="Arial"/>
        </w:rPr>
        <w:t>,</w:t>
      </w:r>
      <w:proofErr w:type="gramEnd"/>
      <w:r w:rsidRPr="004703D9">
        <w:rPr>
          <w:rFonts w:ascii="Arial" w:hAnsi="Arial" w:cs="Arial"/>
        </w:rPr>
        <w:t xml:space="preserve"> если Дума приняла решение о непризнании депутатского обращения депутатским запросом, повторно депутатское обращение по этому вопросу может быть внесено на рассмотрение Думы не ранее чем через месяц после первого рассмотрения депутатского обращения</w:t>
      </w:r>
      <w:r>
        <w:rPr>
          <w:rFonts w:ascii="Arial" w:hAnsi="Arial" w:cs="Arial"/>
        </w:rPr>
        <w:t>.</w:t>
      </w:r>
    </w:p>
    <w:p w:rsidR="000E0ADE" w:rsidRDefault="000E0ADE" w:rsidP="005B25EC">
      <w:pPr>
        <w:ind w:firstLine="708"/>
        <w:jc w:val="both"/>
        <w:rPr>
          <w:rFonts w:ascii="Arial" w:hAnsi="Arial" w:cs="Arial"/>
        </w:rPr>
      </w:pPr>
    </w:p>
    <w:p w:rsidR="00AF6F41" w:rsidRDefault="009F492C" w:rsidP="005B25EC">
      <w:pPr>
        <w:ind w:firstLine="708"/>
        <w:jc w:val="both"/>
        <w:rPr>
          <w:rFonts w:ascii="Arial" w:hAnsi="Arial" w:cs="Arial"/>
        </w:rPr>
      </w:pPr>
      <w:r>
        <w:rPr>
          <w:rFonts w:ascii="Arial" w:hAnsi="Arial" w:cs="Arial"/>
        </w:rPr>
        <w:t>Статья 46</w:t>
      </w:r>
      <w:r w:rsidR="000E0ADE">
        <w:rPr>
          <w:rFonts w:ascii="Arial" w:hAnsi="Arial" w:cs="Arial"/>
          <w:vertAlign w:val="superscript"/>
        </w:rPr>
        <w:t>1</w:t>
      </w:r>
      <w:r>
        <w:rPr>
          <w:rFonts w:ascii="Arial" w:hAnsi="Arial" w:cs="Arial"/>
        </w:rPr>
        <w:t>.</w:t>
      </w:r>
      <w:r w:rsidR="001A1711">
        <w:rPr>
          <w:rFonts w:ascii="Arial" w:hAnsi="Arial" w:cs="Arial"/>
        </w:rPr>
        <w:t xml:space="preserve"> </w:t>
      </w:r>
      <w:r w:rsidR="00AF6F41">
        <w:rPr>
          <w:rFonts w:ascii="Arial" w:hAnsi="Arial" w:cs="Arial"/>
        </w:rPr>
        <w:t>Депутатское обращение</w:t>
      </w:r>
    </w:p>
    <w:p w:rsidR="00AF6F41" w:rsidRDefault="00AF6F41" w:rsidP="005B25EC">
      <w:pPr>
        <w:ind w:firstLine="708"/>
        <w:jc w:val="both"/>
        <w:rPr>
          <w:rFonts w:ascii="Arial" w:hAnsi="Arial" w:cs="Arial"/>
        </w:rPr>
      </w:pPr>
    </w:p>
    <w:p w:rsidR="009F492C" w:rsidRDefault="00AF6F41" w:rsidP="005B25EC">
      <w:pPr>
        <w:ind w:firstLine="708"/>
        <w:jc w:val="both"/>
        <w:rPr>
          <w:rFonts w:ascii="Arial" w:hAnsi="Arial" w:cs="Arial"/>
        </w:rPr>
      </w:pPr>
      <w:r>
        <w:rPr>
          <w:rFonts w:ascii="Arial" w:hAnsi="Arial" w:cs="Arial"/>
        </w:rPr>
        <w:t xml:space="preserve">1. </w:t>
      </w:r>
      <w:proofErr w:type="gramStart"/>
      <w:r w:rsidR="009F492C">
        <w:rPr>
          <w:rFonts w:ascii="Arial" w:hAnsi="Arial" w:cs="Arial"/>
        </w:rPr>
        <w:t>Депутатским обращением (обращением депутата)</w:t>
      </w:r>
      <w:r w:rsidR="005B25EC">
        <w:rPr>
          <w:rFonts w:ascii="Arial" w:hAnsi="Arial" w:cs="Arial"/>
        </w:rPr>
        <w:t xml:space="preserve"> считается обращение депутата Думы в письменной форме в органы государственной власти, органы местного самоуправления, главе Вихоревского муниципального образования, в предприятия, учреждения и организации независимо от их организационно-правовой формы, общественные объединения, непосредственно </w:t>
      </w:r>
      <w:r>
        <w:rPr>
          <w:rFonts w:ascii="Arial" w:hAnsi="Arial" w:cs="Arial"/>
        </w:rPr>
        <w:t xml:space="preserve">к </w:t>
      </w:r>
      <w:r w:rsidR="005B25EC">
        <w:rPr>
          <w:rFonts w:ascii="Arial" w:hAnsi="Arial" w:cs="Arial"/>
        </w:rPr>
        <w:t>их должностным лицам</w:t>
      </w:r>
      <w:r>
        <w:rPr>
          <w:rFonts w:ascii="Arial" w:hAnsi="Arial" w:cs="Arial"/>
        </w:rPr>
        <w:t xml:space="preserve"> с просьбой осуществить какие-либо меры, предоставить информацию, предложения, разъяснения по вопросам, связанным с его депутатской деятельностью.</w:t>
      </w:r>
      <w:proofErr w:type="gramEnd"/>
    </w:p>
    <w:p w:rsidR="009E1934" w:rsidRPr="009E1934" w:rsidRDefault="00AF6F41" w:rsidP="009E1934">
      <w:pPr>
        <w:ind w:firstLine="708"/>
        <w:jc w:val="both"/>
        <w:rPr>
          <w:rFonts w:ascii="Arial" w:hAnsi="Arial" w:cs="Arial"/>
          <w:b/>
          <w:bCs w:val="0"/>
        </w:rPr>
      </w:pPr>
      <w:r>
        <w:rPr>
          <w:rFonts w:ascii="Arial" w:hAnsi="Arial" w:cs="Arial"/>
        </w:rPr>
        <w:t xml:space="preserve">2. </w:t>
      </w:r>
      <w:proofErr w:type="gramStart"/>
      <w:r w:rsidR="009E1934" w:rsidRPr="009E1934">
        <w:rPr>
          <w:rFonts w:ascii="Arial" w:hAnsi="Arial" w:cs="Arial"/>
        </w:rPr>
        <w:t>Руководители органов и должностные лица дают на обращение депутата Думы ответ или представляют  запрашиваемые им документы и сведения в течение 15 дней со дня его получения,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r w:rsidR="009E1934" w:rsidRPr="009E1934">
        <w:rPr>
          <w:rFonts w:ascii="Arial" w:hAnsi="Arial" w:cs="Arial"/>
          <w:b/>
          <w:bCs w:val="0"/>
        </w:rPr>
        <w:t xml:space="preserve"> </w:t>
      </w:r>
      <w:proofErr w:type="gramEnd"/>
    </w:p>
    <w:p w:rsidR="009E1934" w:rsidRPr="009E1934" w:rsidRDefault="009E1934" w:rsidP="009E1934">
      <w:pPr>
        <w:ind w:firstLine="708"/>
        <w:jc w:val="both"/>
        <w:rPr>
          <w:rFonts w:ascii="Arial" w:hAnsi="Arial" w:cs="Arial"/>
          <w:bCs w:val="0"/>
        </w:rPr>
      </w:pPr>
      <w:r w:rsidRPr="009E1934">
        <w:rPr>
          <w:rFonts w:ascii="Arial" w:hAnsi="Arial" w:cs="Arial"/>
          <w:bCs w:val="0"/>
        </w:rPr>
        <w:t>В случае необходимости проведения в связи с обращением депутата дополнительной проверки или дополнительного изучения каких-либо вопросов ответ представляется депутату не позднее 30 дней со дня получения обращения.</w:t>
      </w:r>
    </w:p>
    <w:p w:rsidR="009E1934" w:rsidRPr="009E1934" w:rsidRDefault="009E1934" w:rsidP="009E1934">
      <w:pPr>
        <w:tabs>
          <w:tab w:val="left" w:pos="0"/>
        </w:tabs>
        <w:jc w:val="both"/>
        <w:rPr>
          <w:rFonts w:ascii="Arial" w:hAnsi="Arial" w:cs="Arial"/>
        </w:rPr>
      </w:pPr>
      <w:r w:rsidRPr="009E1934">
        <w:rPr>
          <w:rFonts w:ascii="Arial" w:hAnsi="Arial" w:cs="Arial"/>
        </w:rPr>
        <w:tab/>
        <w:t xml:space="preserve"> Депутат Думы имеет право принимать непосредственное участие в рассмотрении поставленных им в обращении вопросов, в том числе на закрытых заседаниях, о чем депутат должен быть заблаговременно извещен.</w:t>
      </w:r>
    </w:p>
    <w:p w:rsidR="00B75E2C" w:rsidRDefault="00951AEF" w:rsidP="00B75E2C">
      <w:pPr>
        <w:ind w:firstLine="708"/>
        <w:jc w:val="both"/>
      </w:pPr>
      <w:r>
        <w:rPr>
          <w:rFonts w:ascii="Arial" w:hAnsi="Arial" w:cs="Arial"/>
        </w:rPr>
        <w:t>3. Порядок обращения председателя Думы, депутатов Думы в Администрацию Вихоревского городского поселения, должностным лицам администрации, а также срок для рассмотрения и предоставления ответа предусмотрены положением о порядке взаимодействия органов местного самоуправления Вихоревского городского поселения.</w:t>
      </w:r>
      <w:r w:rsidR="00B75E2C" w:rsidRPr="00B75E2C">
        <w:t xml:space="preserve"> </w:t>
      </w:r>
    </w:p>
    <w:p w:rsidR="00B75E2C" w:rsidRPr="00B75E2C" w:rsidRDefault="00B75E2C" w:rsidP="00B75E2C">
      <w:pPr>
        <w:ind w:firstLine="708"/>
        <w:jc w:val="both"/>
        <w:rPr>
          <w:rFonts w:ascii="Arial" w:hAnsi="Arial" w:cs="Arial"/>
        </w:rPr>
      </w:pPr>
      <w:r w:rsidRPr="00B75E2C">
        <w:rPr>
          <w:rFonts w:ascii="Arial" w:hAnsi="Arial" w:cs="Arial"/>
        </w:rPr>
        <w:t>Ответ на обращение председателя Думы, депутатов Думы представляется  в течение 15 дней со дня регистрации обращения. В исключительных случаях, а также в случае, когда для дачи ответа необходимо предоставление дополнительных документов и материалов по существу рассматриваемого обращения, срок рассмотрения  может быть продлен не более</w:t>
      </w:r>
      <w:proofErr w:type="gramStart"/>
      <w:r w:rsidRPr="00B75E2C">
        <w:rPr>
          <w:rFonts w:ascii="Arial" w:hAnsi="Arial" w:cs="Arial"/>
        </w:rPr>
        <w:t>,</w:t>
      </w:r>
      <w:proofErr w:type="gramEnd"/>
      <w:r w:rsidRPr="00B75E2C">
        <w:rPr>
          <w:rFonts w:ascii="Arial" w:hAnsi="Arial" w:cs="Arial"/>
        </w:rPr>
        <w:t xml:space="preserve"> чем на 30 дней с обязательным уведомлением обратившейся стороны.</w:t>
      </w:r>
    </w:p>
    <w:p w:rsidR="00951AEF" w:rsidRPr="00B75E2C" w:rsidRDefault="00951AEF" w:rsidP="005B25EC">
      <w:pPr>
        <w:ind w:firstLine="708"/>
        <w:jc w:val="both"/>
        <w:rPr>
          <w:rFonts w:ascii="Arial" w:hAnsi="Arial" w:cs="Arial"/>
        </w:rPr>
      </w:pPr>
    </w:p>
    <w:p w:rsidR="00951AEF" w:rsidRDefault="00951AEF" w:rsidP="005B25EC">
      <w:pPr>
        <w:ind w:firstLine="708"/>
        <w:jc w:val="both"/>
        <w:rPr>
          <w:rFonts w:ascii="Arial" w:hAnsi="Arial" w:cs="Arial"/>
        </w:rPr>
      </w:pPr>
      <w:r>
        <w:rPr>
          <w:rFonts w:ascii="Arial" w:hAnsi="Arial" w:cs="Arial"/>
        </w:rPr>
        <w:lastRenderedPageBreak/>
        <w:t>4. Депутатское обращение составляется в</w:t>
      </w:r>
      <w:r w:rsidR="00F061BE">
        <w:rPr>
          <w:rFonts w:ascii="Arial" w:hAnsi="Arial" w:cs="Arial"/>
        </w:rPr>
        <w:t xml:space="preserve"> </w:t>
      </w:r>
      <w:r>
        <w:rPr>
          <w:rFonts w:ascii="Arial" w:hAnsi="Arial" w:cs="Arial"/>
        </w:rPr>
        <w:t>письменной форме</w:t>
      </w:r>
      <w:r w:rsidR="00F061BE">
        <w:rPr>
          <w:rFonts w:ascii="Arial" w:hAnsi="Arial" w:cs="Arial"/>
        </w:rPr>
        <w:t xml:space="preserve"> и оформляется на бланке согласно Приложен</w:t>
      </w:r>
      <w:r w:rsidR="00053DC3">
        <w:rPr>
          <w:rFonts w:ascii="Arial" w:hAnsi="Arial" w:cs="Arial"/>
        </w:rPr>
        <w:t>и</w:t>
      </w:r>
      <w:r w:rsidR="00F061BE">
        <w:rPr>
          <w:rFonts w:ascii="Arial" w:hAnsi="Arial" w:cs="Arial"/>
        </w:rPr>
        <w:t>ю</w:t>
      </w:r>
      <w:r w:rsidR="00053DC3">
        <w:rPr>
          <w:rFonts w:ascii="Arial" w:hAnsi="Arial" w:cs="Arial"/>
        </w:rPr>
        <w:t xml:space="preserve"> </w:t>
      </w:r>
      <w:r w:rsidR="00F061BE">
        <w:rPr>
          <w:rFonts w:ascii="Arial" w:hAnsi="Arial" w:cs="Arial"/>
        </w:rPr>
        <w:t>№5 настоящего Регламента и подлежит регистрации в аппарате Думы.</w:t>
      </w:r>
    </w:p>
    <w:p w:rsidR="00F061BE" w:rsidRDefault="00F061BE" w:rsidP="005B25EC">
      <w:pPr>
        <w:ind w:firstLine="708"/>
        <w:jc w:val="both"/>
        <w:rPr>
          <w:rFonts w:ascii="Arial" w:hAnsi="Arial" w:cs="Arial"/>
        </w:rPr>
      </w:pPr>
      <w:r>
        <w:rPr>
          <w:rFonts w:ascii="Arial" w:hAnsi="Arial" w:cs="Arial"/>
        </w:rPr>
        <w:t>5. Обращение депутата в обязательном порядке</w:t>
      </w:r>
      <w:r w:rsidR="002D354E">
        <w:rPr>
          <w:rFonts w:ascii="Arial" w:hAnsi="Arial" w:cs="Arial"/>
        </w:rPr>
        <w:t xml:space="preserve"> должно содержать причину обращения, цель получения информации, а также основания ее предоставления.</w:t>
      </w:r>
    </w:p>
    <w:p w:rsidR="009F492C" w:rsidRDefault="002D354E" w:rsidP="00053DC3">
      <w:pPr>
        <w:ind w:firstLine="708"/>
        <w:jc w:val="both"/>
        <w:rPr>
          <w:rFonts w:ascii="Arial" w:hAnsi="Arial" w:cs="Arial"/>
        </w:rPr>
      </w:pPr>
      <w:r>
        <w:rPr>
          <w:rFonts w:ascii="Arial" w:hAnsi="Arial" w:cs="Arial"/>
        </w:rPr>
        <w:t>6. Осуществление права на обращение депутата не должно нарушать права и свободы других лиц. В случае</w:t>
      </w:r>
      <w:proofErr w:type="gramStart"/>
      <w:r>
        <w:rPr>
          <w:rFonts w:ascii="Arial" w:hAnsi="Arial" w:cs="Arial"/>
        </w:rPr>
        <w:t>,</w:t>
      </w:r>
      <w:proofErr w:type="gramEnd"/>
      <w:r>
        <w:rPr>
          <w:rFonts w:ascii="Arial" w:hAnsi="Arial" w:cs="Arial"/>
        </w:rPr>
        <w:t xml:space="preserve"> если ответ по существу поставленного в обращении</w:t>
      </w:r>
      <w:r w:rsidR="0002332D">
        <w:rPr>
          <w:rFonts w:ascii="Arial" w:hAnsi="Arial" w:cs="Arial"/>
        </w:rPr>
        <w:t xml:space="preserve"> депутата вопрос</w:t>
      </w:r>
      <w:r w:rsidR="00053DC3">
        <w:rPr>
          <w:rFonts w:ascii="Arial" w:hAnsi="Arial" w:cs="Arial"/>
        </w:rPr>
        <w:t>а</w:t>
      </w:r>
      <w:r w:rsidR="0002332D">
        <w:rPr>
          <w:rFonts w:ascii="Arial" w:hAnsi="Arial" w:cs="Arial"/>
        </w:rPr>
        <w:t xml:space="preserve"> не может быть дан без разглашения сведений, составляющих государственную или иную охраняемую федеральным законом тайну, депутату,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6D615A">
        <w:rPr>
          <w:rFonts w:ascii="Arial" w:hAnsi="Arial" w:cs="Arial"/>
        </w:rPr>
        <w:t>.</w:t>
      </w:r>
      <w:r w:rsidR="00053DC3">
        <w:rPr>
          <w:rFonts w:ascii="Arial" w:hAnsi="Arial" w:cs="Arial"/>
        </w:rPr>
        <w:t>»</w:t>
      </w:r>
      <w:r w:rsidR="0002332D">
        <w:rPr>
          <w:rFonts w:ascii="Arial" w:hAnsi="Arial" w:cs="Arial"/>
        </w:rPr>
        <w:t>.</w:t>
      </w:r>
    </w:p>
    <w:p w:rsidR="00BE29C5" w:rsidRDefault="00BE29C5" w:rsidP="00053DC3">
      <w:pPr>
        <w:ind w:firstLine="708"/>
        <w:jc w:val="both"/>
        <w:rPr>
          <w:rFonts w:ascii="Arial" w:hAnsi="Arial" w:cs="Arial"/>
        </w:rPr>
      </w:pPr>
      <w:r>
        <w:rPr>
          <w:rFonts w:ascii="Arial" w:hAnsi="Arial" w:cs="Arial"/>
        </w:rPr>
        <w:t xml:space="preserve">2. Настоящее решение вступает в силу </w:t>
      </w:r>
      <w:proofErr w:type="gramStart"/>
      <w:r>
        <w:rPr>
          <w:rFonts w:ascii="Arial" w:hAnsi="Arial" w:cs="Arial"/>
        </w:rPr>
        <w:t>с даты</w:t>
      </w:r>
      <w:proofErr w:type="gramEnd"/>
      <w:r>
        <w:rPr>
          <w:rFonts w:ascii="Arial" w:hAnsi="Arial" w:cs="Arial"/>
        </w:rPr>
        <w:t xml:space="preserve"> его принятия.</w:t>
      </w:r>
    </w:p>
    <w:p w:rsidR="00BE29C5" w:rsidRDefault="00BE29C5" w:rsidP="00BE29C5">
      <w:pPr>
        <w:jc w:val="both"/>
        <w:rPr>
          <w:rFonts w:ascii="Arial" w:hAnsi="Arial" w:cs="Arial"/>
        </w:rPr>
      </w:pPr>
      <w:r>
        <w:rPr>
          <w:rFonts w:ascii="Arial" w:hAnsi="Arial" w:cs="Arial"/>
        </w:rPr>
        <w:tab/>
        <w:t xml:space="preserve">3. </w:t>
      </w:r>
      <w:proofErr w:type="gramStart"/>
      <w:r>
        <w:rPr>
          <w:rFonts w:ascii="Arial" w:hAnsi="Arial" w:cs="Arial"/>
        </w:rPr>
        <w:t>Контроль за</w:t>
      </w:r>
      <w:proofErr w:type="gramEnd"/>
      <w:r>
        <w:rPr>
          <w:rFonts w:ascii="Arial" w:hAnsi="Arial" w:cs="Arial"/>
        </w:rPr>
        <w:t xml:space="preserve"> исполнением настоящего решения возложить на постоянную депутатскую комиссию по регламенту и депутатской этике.</w:t>
      </w:r>
    </w:p>
    <w:p w:rsidR="00BE29C5" w:rsidRDefault="00BE29C5" w:rsidP="00BE29C5">
      <w:pPr>
        <w:jc w:val="both"/>
        <w:rPr>
          <w:rFonts w:ascii="Arial" w:hAnsi="Arial" w:cs="Arial"/>
        </w:rPr>
      </w:pPr>
    </w:p>
    <w:p w:rsidR="00BE29C5" w:rsidRDefault="00BE29C5" w:rsidP="00BE29C5">
      <w:pPr>
        <w:rPr>
          <w:rFonts w:ascii="Arial" w:hAnsi="Arial" w:cs="Arial"/>
        </w:rPr>
      </w:pPr>
    </w:p>
    <w:p w:rsidR="00BE29C5" w:rsidRDefault="00BE29C5" w:rsidP="00BE29C5">
      <w:pPr>
        <w:rPr>
          <w:rFonts w:ascii="Arial" w:hAnsi="Arial" w:cs="Arial"/>
        </w:rPr>
      </w:pPr>
      <w:r>
        <w:rPr>
          <w:rFonts w:ascii="Arial" w:hAnsi="Arial" w:cs="Arial"/>
        </w:rPr>
        <w:t>Председатель Думы Вихоревского</w:t>
      </w:r>
    </w:p>
    <w:p w:rsidR="00BE29C5" w:rsidRDefault="00BE29C5" w:rsidP="00BE29C5">
      <w:pPr>
        <w:rPr>
          <w:rFonts w:ascii="Arial" w:hAnsi="Arial" w:cs="Arial"/>
        </w:rPr>
      </w:pPr>
      <w:r>
        <w:rPr>
          <w:rFonts w:ascii="Arial" w:hAnsi="Arial" w:cs="Arial"/>
        </w:rPr>
        <w:t>муниципального образования</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Л. Г. Ремизова</w:t>
      </w:r>
    </w:p>
    <w:p w:rsidR="00BE29C5" w:rsidRDefault="00BE29C5" w:rsidP="00BE29C5">
      <w:pPr>
        <w:rPr>
          <w:rFonts w:ascii="Arial" w:hAnsi="Arial" w:cs="Arial"/>
        </w:rPr>
      </w:pPr>
    </w:p>
    <w:p w:rsidR="00BE29C5" w:rsidRDefault="00BE29C5" w:rsidP="00BE29C5">
      <w:pPr>
        <w:rPr>
          <w:rFonts w:ascii="Arial" w:hAnsi="Arial" w:cs="Arial"/>
        </w:rPr>
      </w:pPr>
    </w:p>
    <w:p w:rsidR="00BE29C5" w:rsidRDefault="00BE29C5" w:rsidP="00BE29C5">
      <w:pPr>
        <w:jc w:val="center"/>
        <w:rPr>
          <w:rFonts w:ascii="Arial" w:hAnsi="Arial" w:cs="Arial"/>
        </w:rPr>
      </w:pPr>
    </w:p>
    <w:p w:rsidR="00DF66AA" w:rsidRDefault="00DF66AA"/>
    <w:p w:rsidR="00DF66AA" w:rsidRPr="00DF66AA" w:rsidRDefault="00DF66AA" w:rsidP="00DF66AA"/>
    <w:p w:rsidR="00DF66AA" w:rsidRPr="00DF66AA" w:rsidRDefault="00DF66AA" w:rsidP="00DF66AA"/>
    <w:p w:rsidR="00DF66AA" w:rsidRPr="00DF66AA" w:rsidRDefault="00DF66AA" w:rsidP="00DF66AA"/>
    <w:p w:rsidR="00DF66AA" w:rsidRPr="00DF66AA" w:rsidRDefault="00DF66AA" w:rsidP="00DF66AA"/>
    <w:p w:rsidR="00DF66AA" w:rsidRPr="00DF66AA" w:rsidRDefault="00DF66AA" w:rsidP="00DF66AA"/>
    <w:p w:rsidR="00DF66AA" w:rsidRPr="00DF66AA" w:rsidRDefault="00DF66AA" w:rsidP="00DF66AA"/>
    <w:p w:rsidR="00DF66AA" w:rsidRPr="00DF66AA" w:rsidRDefault="00DF66AA" w:rsidP="00DF66AA"/>
    <w:p w:rsidR="00DF66AA" w:rsidRPr="00DF66AA" w:rsidRDefault="00DF66AA" w:rsidP="00DF66AA"/>
    <w:p w:rsidR="00DF66AA" w:rsidRPr="00DF66AA" w:rsidRDefault="00DF66AA" w:rsidP="00DF66AA"/>
    <w:p w:rsidR="00DF66AA" w:rsidRPr="00DF66AA" w:rsidRDefault="00DF66AA" w:rsidP="00DF66AA"/>
    <w:p w:rsidR="00DF66AA" w:rsidRPr="00DF66AA" w:rsidRDefault="00DF66AA" w:rsidP="00DF66AA"/>
    <w:p w:rsidR="00DF66AA" w:rsidRPr="00DF66AA" w:rsidRDefault="00DF66AA" w:rsidP="00DF66AA"/>
    <w:p w:rsidR="00DF66AA" w:rsidRPr="00DF66AA" w:rsidRDefault="00DF66AA" w:rsidP="00DF66AA"/>
    <w:p w:rsidR="00DF66AA" w:rsidRPr="00DF66AA" w:rsidRDefault="00DF66AA" w:rsidP="00DF66AA"/>
    <w:p w:rsidR="00DF66AA" w:rsidRPr="00DF66AA" w:rsidRDefault="00DF66AA" w:rsidP="00DF66AA"/>
    <w:p w:rsidR="00DF66AA" w:rsidRPr="00DF66AA" w:rsidRDefault="00DF66AA" w:rsidP="00DF66AA"/>
    <w:p w:rsidR="00DF66AA" w:rsidRPr="00DF66AA" w:rsidRDefault="00DF66AA" w:rsidP="00DF66AA"/>
    <w:p w:rsidR="00DF66AA" w:rsidRPr="00DF66AA" w:rsidRDefault="00DF66AA" w:rsidP="00DF66AA"/>
    <w:p w:rsidR="00DF66AA" w:rsidRPr="00DF66AA" w:rsidRDefault="00DF66AA" w:rsidP="00DF66AA"/>
    <w:p w:rsidR="00DF66AA" w:rsidRPr="00DF66AA" w:rsidRDefault="00DF66AA" w:rsidP="00DF66AA"/>
    <w:p w:rsidR="00DF66AA" w:rsidRPr="00DF66AA" w:rsidRDefault="00DF66AA" w:rsidP="00DF66AA"/>
    <w:p w:rsidR="00DF66AA" w:rsidRPr="00DF66AA" w:rsidRDefault="00DF66AA" w:rsidP="00DF66AA"/>
    <w:p w:rsidR="00DF66AA" w:rsidRPr="00DF66AA" w:rsidRDefault="00DF66AA" w:rsidP="00DF66AA"/>
    <w:p w:rsidR="00DF66AA" w:rsidRPr="00DF66AA" w:rsidRDefault="00DF66AA" w:rsidP="00DF66AA"/>
    <w:p w:rsidR="00DF66AA" w:rsidRPr="00DF66AA" w:rsidRDefault="00DF66AA" w:rsidP="00DF66AA"/>
    <w:p w:rsidR="00DF66AA" w:rsidRPr="00DF66AA" w:rsidRDefault="00DF66AA" w:rsidP="00DF66AA"/>
    <w:p w:rsidR="00DF66AA" w:rsidRPr="00DF66AA" w:rsidRDefault="00DF66AA" w:rsidP="00DF66AA"/>
    <w:sectPr w:rsidR="00DF66AA" w:rsidRPr="00DF66AA" w:rsidSect="000C2E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29C5"/>
    <w:rsid w:val="00004F9C"/>
    <w:rsid w:val="0002332D"/>
    <w:rsid w:val="00053DC3"/>
    <w:rsid w:val="000C2EB0"/>
    <w:rsid w:val="000E0ADE"/>
    <w:rsid w:val="001A1711"/>
    <w:rsid w:val="002D354E"/>
    <w:rsid w:val="005B25EC"/>
    <w:rsid w:val="00636D01"/>
    <w:rsid w:val="006A540C"/>
    <w:rsid w:val="006B2BCE"/>
    <w:rsid w:val="006D615A"/>
    <w:rsid w:val="007A7607"/>
    <w:rsid w:val="00835DE1"/>
    <w:rsid w:val="00951AEF"/>
    <w:rsid w:val="009E1934"/>
    <w:rsid w:val="009F492C"/>
    <w:rsid w:val="00AA2243"/>
    <w:rsid w:val="00AF6F41"/>
    <w:rsid w:val="00B75E2C"/>
    <w:rsid w:val="00B82516"/>
    <w:rsid w:val="00B858D6"/>
    <w:rsid w:val="00BE29C5"/>
    <w:rsid w:val="00C32C6D"/>
    <w:rsid w:val="00DF66AA"/>
    <w:rsid w:val="00F061BE"/>
    <w:rsid w:val="00FE72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9C5"/>
    <w:pPr>
      <w:spacing w:after="0" w:line="240" w:lineRule="auto"/>
    </w:pPr>
    <w:rPr>
      <w:rFonts w:ascii="Times New Roman" w:eastAsia="Times New Roman" w:hAnsi="Times New Roman" w:cs="Times New Roman"/>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DF66AA"/>
    <w:pPr>
      <w:jc w:val="both"/>
    </w:pPr>
    <w:rPr>
      <w:bCs w:val="0"/>
      <w:sz w:val="28"/>
    </w:rPr>
  </w:style>
  <w:style w:type="character" w:customStyle="1" w:styleId="a4">
    <w:name w:val="Основной текст Знак"/>
    <w:basedOn w:val="a0"/>
    <w:link w:val="a3"/>
    <w:semiHidden/>
    <w:rsid w:val="00DF66AA"/>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175023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923</Words>
  <Characters>5263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_Administrator_</dc:creator>
  <cp:keywords/>
  <dc:description/>
  <cp:lastModifiedBy>_Administrator_</cp:lastModifiedBy>
  <cp:revision>6</cp:revision>
  <cp:lastPrinted>2020-06-23T02:47:00Z</cp:lastPrinted>
  <dcterms:created xsi:type="dcterms:W3CDTF">2020-06-04T03:11:00Z</dcterms:created>
  <dcterms:modified xsi:type="dcterms:W3CDTF">2020-06-23T03:01:00Z</dcterms:modified>
</cp:coreProperties>
</file>