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5" w:rsidRDefault="00560692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5519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21.02.</w:t>
      </w:r>
      <w:r w:rsidR="00355195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69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55195" w:rsidRDefault="00355195" w:rsidP="0035519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55195" w:rsidRPr="003A7756" w:rsidRDefault="00355195" w:rsidP="003551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184024" w:rsidRPr="006811BA" w:rsidRDefault="00184024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2F3F17" w:rsidRPr="00355195" w:rsidRDefault="00E74058" w:rsidP="00184024">
      <w:pPr>
        <w:jc w:val="center"/>
        <w:rPr>
          <w:rFonts w:ascii="Arial" w:hAnsi="Arial" w:cs="Arial"/>
          <w:b/>
          <w:sz w:val="32"/>
          <w:szCs w:val="32"/>
        </w:rPr>
      </w:pPr>
      <w:r w:rsidRPr="00355195"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22.09.2017 Г. № 5 «</w:t>
      </w:r>
      <w:r w:rsidR="002F3F17" w:rsidRPr="00355195">
        <w:rPr>
          <w:rFonts w:ascii="Arial" w:hAnsi="Arial" w:cs="Arial"/>
          <w:b/>
          <w:sz w:val="32"/>
          <w:szCs w:val="32"/>
        </w:rPr>
        <w:t>О ФОРМИРОВАНИИ ПОСТОЯННЫХ ДЕПУТАТСКИХ КОМИССИЙ ДУМЫ ВИХОРЕВСКОГО МУНИЦИПАЛЬНОГО ОБРАЗОВАНИЯ ЧЕТВЕРТОГО СОЗЫВА</w:t>
      </w:r>
      <w:r w:rsidRPr="00355195">
        <w:rPr>
          <w:rFonts w:ascii="Arial" w:hAnsi="Arial" w:cs="Arial"/>
          <w:b/>
          <w:sz w:val="32"/>
          <w:szCs w:val="32"/>
        </w:rPr>
        <w:t>»</w:t>
      </w:r>
      <w:r w:rsidR="00AF1773" w:rsidRPr="00355195">
        <w:rPr>
          <w:rFonts w:ascii="Arial" w:hAnsi="Arial" w:cs="Arial"/>
          <w:b/>
          <w:sz w:val="32"/>
          <w:szCs w:val="32"/>
        </w:rPr>
        <w:t xml:space="preserve"> (В РЕДАКЦИИ РЕШЕНИ</w:t>
      </w:r>
      <w:r w:rsidR="008C3A6E" w:rsidRPr="00355195">
        <w:rPr>
          <w:rFonts w:ascii="Arial" w:hAnsi="Arial" w:cs="Arial"/>
          <w:b/>
          <w:sz w:val="32"/>
          <w:szCs w:val="32"/>
        </w:rPr>
        <w:t>Й</w:t>
      </w:r>
      <w:r w:rsidR="00AF1773" w:rsidRPr="00355195"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 </w:t>
      </w:r>
      <w:r w:rsidR="00355195">
        <w:rPr>
          <w:rFonts w:ascii="Arial" w:hAnsi="Arial" w:cs="Arial"/>
          <w:b/>
          <w:sz w:val="32"/>
          <w:szCs w:val="32"/>
        </w:rPr>
        <w:t>от</w:t>
      </w:r>
      <w:r w:rsidR="00AF1773" w:rsidRPr="00355195">
        <w:rPr>
          <w:rFonts w:ascii="Arial" w:hAnsi="Arial" w:cs="Arial"/>
          <w:b/>
          <w:sz w:val="32"/>
          <w:szCs w:val="32"/>
        </w:rPr>
        <w:t xml:space="preserve"> 20.10.2017 Г. № 10</w:t>
      </w:r>
      <w:r w:rsidR="00964B9C" w:rsidRPr="00355195">
        <w:rPr>
          <w:rFonts w:ascii="Arial" w:hAnsi="Arial" w:cs="Arial"/>
          <w:b/>
          <w:sz w:val="32"/>
          <w:szCs w:val="32"/>
        </w:rPr>
        <w:t>, от 24.11.2017 г. № 13</w:t>
      </w:r>
      <w:r w:rsidR="00355195">
        <w:rPr>
          <w:rFonts w:ascii="Arial" w:hAnsi="Arial" w:cs="Arial"/>
          <w:b/>
          <w:sz w:val="32"/>
          <w:szCs w:val="32"/>
        </w:rPr>
        <w:t>, от 25.09.2018г. №47</w:t>
      </w:r>
      <w:r w:rsidR="00AF1773" w:rsidRPr="00355195">
        <w:rPr>
          <w:rFonts w:ascii="Arial" w:hAnsi="Arial" w:cs="Arial"/>
          <w:b/>
          <w:sz w:val="32"/>
          <w:szCs w:val="32"/>
        </w:rPr>
        <w:t>)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CF7678" w:rsidRDefault="00CF7678" w:rsidP="00153CA9">
      <w:pPr>
        <w:ind w:right="-56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</w:t>
      </w:r>
      <w:r w:rsidR="00CE667D">
        <w:rPr>
          <w:rFonts w:ascii="Arial" w:hAnsi="Arial" w:cs="Arial"/>
        </w:rPr>
        <w:t xml:space="preserve"> октября </w:t>
      </w:r>
      <w:r w:rsidR="00560692">
        <w:rPr>
          <w:rFonts w:ascii="Arial" w:hAnsi="Arial" w:cs="Arial"/>
        </w:rPr>
        <w:t>2003 г. №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</w:t>
      </w:r>
      <w:r w:rsidR="00D4525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D4525D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статьей </w:t>
      </w:r>
      <w:r w:rsidR="00D4525D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Регламента Думы Вихоревского муниципального образования, решением Думы Вихоревского муниципального образования от 28</w:t>
      </w:r>
      <w:r w:rsidR="00CE667D">
        <w:rPr>
          <w:rFonts w:ascii="Arial" w:hAnsi="Arial" w:cs="Arial"/>
        </w:rPr>
        <w:t xml:space="preserve"> мая </w:t>
      </w:r>
      <w:r w:rsidR="00560692">
        <w:rPr>
          <w:rFonts w:ascii="Arial" w:hAnsi="Arial" w:cs="Arial"/>
        </w:rPr>
        <w:t>2009 г. №</w:t>
      </w:r>
      <w:r>
        <w:rPr>
          <w:rFonts w:ascii="Arial" w:hAnsi="Arial" w:cs="Arial"/>
        </w:rPr>
        <w:t>61 «Об утверждении положения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 постоянных депутатских комиссиях Думы Вихоревского муниципального образования», </w:t>
      </w:r>
      <w:r w:rsidR="0093354F">
        <w:rPr>
          <w:rFonts w:ascii="Arial" w:hAnsi="Arial" w:cs="Arial"/>
        </w:rPr>
        <w:t xml:space="preserve">на основании заявления от 21.12.2018г. депутата по одномандатному избирательному округу №2 </w:t>
      </w:r>
      <w:proofErr w:type="spellStart"/>
      <w:r w:rsidR="0093354F">
        <w:rPr>
          <w:rFonts w:ascii="Arial" w:hAnsi="Arial" w:cs="Arial"/>
        </w:rPr>
        <w:t>Пигарева</w:t>
      </w:r>
      <w:proofErr w:type="spellEnd"/>
      <w:r w:rsidR="0093354F">
        <w:rPr>
          <w:rFonts w:ascii="Arial" w:hAnsi="Arial" w:cs="Arial"/>
        </w:rPr>
        <w:t xml:space="preserve"> Ивана Анатольевича, заявления от 25.12.2018г.</w:t>
      </w:r>
      <w:r w:rsidR="0093354F" w:rsidRPr="0093354F">
        <w:rPr>
          <w:rFonts w:ascii="Arial" w:hAnsi="Arial" w:cs="Arial"/>
        </w:rPr>
        <w:t xml:space="preserve"> </w:t>
      </w:r>
      <w:r w:rsidR="0093354F">
        <w:rPr>
          <w:rFonts w:ascii="Arial" w:hAnsi="Arial" w:cs="Arial"/>
        </w:rPr>
        <w:t>депутата по одномандатному избирательному округу №14 Герасимова Сергея Владимировича,</w:t>
      </w:r>
      <w:r w:rsidR="009E59CA">
        <w:rPr>
          <w:rFonts w:ascii="Arial" w:hAnsi="Arial" w:cs="Arial"/>
        </w:rPr>
        <w:t xml:space="preserve"> заявления от 28.01.2019г. депутата по одномандатному избирательному округу №9 Решетовой Светланы </w:t>
      </w:r>
      <w:proofErr w:type="spellStart"/>
      <w:r w:rsidR="009E59CA">
        <w:rPr>
          <w:rFonts w:ascii="Arial" w:hAnsi="Arial" w:cs="Arial"/>
        </w:rPr>
        <w:t>Виталиевны</w:t>
      </w:r>
      <w:proofErr w:type="spellEnd"/>
      <w:r w:rsidR="009E59CA">
        <w:rPr>
          <w:rFonts w:ascii="Arial" w:hAnsi="Arial" w:cs="Arial"/>
        </w:rPr>
        <w:t>,</w:t>
      </w:r>
      <w:r w:rsidR="00933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2F3F17" w:rsidRDefault="002F3F17" w:rsidP="002F3F17">
      <w:pPr>
        <w:tabs>
          <w:tab w:val="left" w:pos="0"/>
        </w:tabs>
        <w:jc w:val="both"/>
      </w:pPr>
    </w:p>
    <w:p w:rsidR="00CF7678" w:rsidRPr="00505FBF" w:rsidRDefault="002F3F17" w:rsidP="002F3F17">
      <w:pPr>
        <w:jc w:val="center"/>
        <w:rPr>
          <w:rFonts w:ascii="Arial" w:hAnsi="Arial" w:cs="Arial"/>
          <w:b/>
          <w:sz w:val="30"/>
          <w:szCs w:val="30"/>
        </w:rPr>
      </w:pPr>
      <w:r w:rsidRPr="00505FBF">
        <w:rPr>
          <w:rFonts w:ascii="Arial" w:hAnsi="Arial" w:cs="Arial"/>
          <w:b/>
          <w:sz w:val="30"/>
          <w:szCs w:val="30"/>
        </w:rPr>
        <w:t>РЕШИЛА:</w:t>
      </w:r>
    </w:p>
    <w:p w:rsidR="0091263D" w:rsidRDefault="0091263D" w:rsidP="00153CA9">
      <w:pPr>
        <w:ind w:right="-568" w:firstLine="709"/>
        <w:jc w:val="both"/>
        <w:rPr>
          <w:rFonts w:ascii="Arial" w:hAnsi="Arial" w:cs="Arial"/>
        </w:rPr>
      </w:pPr>
    </w:p>
    <w:p w:rsidR="00CF7678" w:rsidRDefault="00560692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CF7678">
        <w:rPr>
          <w:rFonts w:ascii="Arial" w:hAnsi="Arial" w:cs="Arial"/>
        </w:rPr>
        <w:t>в решение Думы Вихоревского муниципального образова</w:t>
      </w:r>
      <w:r>
        <w:rPr>
          <w:rFonts w:ascii="Arial" w:hAnsi="Arial" w:cs="Arial"/>
        </w:rPr>
        <w:t>ния от 22.09.2017 г. №</w:t>
      </w:r>
      <w:r w:rsidR="00CF7678">
        <w:rPr>
          <w:rFonts w:ascii="Arial" w:hAnsi="Arial" w:cs="Arial"/>
        </w:rPr>
        <w:t>5 «О формировании постоянных депутатских комиссий Думы Вихоревского муниципального образования четвертого созыва»</w:t>
      </w:r>
      <w:r w:rsidR="00AF1773">
        <w:rPr>
          <w:rFonts w:ascii="Arial" w:hAnsi="Arial" w:cs="Arial"/>
        </w:rPr>
        <w:t xml:space="preserve"> (в редакции решени</w:t>
      </w:r>
      <w:r w:rsidR="008C3A6E">
        <w:rPr>
          <w:rFonts w:ascii="Arial" w:hAnsi="Arial" w:cs="Arial"/>
        </w:rPr>
        <w:t>й</w:t>
      </w:r>
      <w:r w:rsidR="00AF1773">
        <w:rPr>
          <w:rFonts w:ascii="Arial" w:hAnsi="Arial" w:cs="Arial"/>
        </w:rPr>
        <w:t xml:space="preserve"> Думы Вихоревского муниципального</w:t>
      </w:r>
      <w:r>
        <w:rPr>
          <w:rFonts w:ascii="Arial" w:hAnsi="Arial" w:cs="Arial"/>
        </w:rPr>
        <w:t xml:space="preserve"> образования от 20.10.2017 г. №</w:t>
      </w:r>
      <w:r w:rsidR="00AF1773">
        <w:rPr>
          <w:rFonts w:ascii="Arial" w:hAnsi="Arial" w:cs="Arial"/>
        </w:rPr>
        <w:t>10</w:t>
      </w:r>
      <w:r>
        <w:rPr>
          <w:rFonts w:ascii="Arial" w:hAnsi="Arial" w:cs="Arial"/>
        </w:rPr>
        <w:t>, от 24.11.2017 г. №</w:t>
      </w:r>
      <w:r w:rsidR="008C3A6E">
        <w:rPr>
          <w:rFonts w:ascii="Arial" w:hAnsi="Arial" w:cs="Arial"/>
        </w:rPr>
        <w:t>13</w:t>
      </w:r>
      <w:r w:rsidR="0016794E">
        <w:rPr>
          <w:rFonts w:ascii="Arial" w:hAnsi="Arial" w:cs="Arial"/>
        </w:rPr>
        <w:t>, от 25.09.2018г. №47</w:t>
      </w:r>
      <w:r w:rsidR="008C1AB9">
        <w:rPr>
          <w:rFonts w:ascii="Arial" w:hAnsi="Arial" w:cs="Arial"/>
        </w:rPr>
        <w:t>)</w:t>
      </w:r>
      <w:r w:rsidR="00CF7678">
        <w:rPr>
          <w:rFonts w:ascii="Arial" w:hAnsi="Arial" w:cs="Arial"/>
        </w:rPr>
        <w:t xml:space="preserve"> (далее по тексту – решение Думы) следующие изменения</w:t>
      </w:r>
      <w:r w:rsidR="008C3A6E">
        <w:rPr>
          <w:rFonts w:ascii="Arial" w:hAnsi="Arial" w:cs="Arial"/>
        </w:rPr>
        <w:t xml:space="preserve"> и дополнения</w:t>
      </w:r>
      <w:r w:rsidR="00CF7678">
        <w:rPr>
          <w:rFonts w:ascii="Arial" w:hAnsi="Arial" w:cs="Arial"/>
        </w:rPr>
        <w:t>:</w:t>
      </w:r>
    </w:p>
    <w:p w:rsidR="00190EF1" w:rsidRDefault="00190EF1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1.1. решения изложить в следующей редакции: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«</w:t>
      </w:r>
      <w:r w:rsidRPr="002F3F17">
        <w:rPr>
          <w:rFonts w:ascii="Arial" w:hAnsi="Arial" w:cs="Arial"/>
          <w:b/>
        </w:rPr>
        <w:t>1.1.</w:t>
      </w:r>
      <w:r w:rsidRPr="002F3F17">
        <w:rPr>
          <w:rFonts w:ascii="Arial" w:hAnsi="Arial" w:cs="Arial"/>
        </w:rPr>
        <w:t xml:space="preserve"> </w:t>
      </w:r>
      <w:r w:rsidRPr="002F3F17">
        <w:rPr>
          <w:rFonts w:ascii="Arial" w:hAnsi="Arial" w:cs="Arial"/>
          <w:b/>
        </w:rPr>
        <w:t xml:space="preserve">Постоянная депутатская комиссия по регламенту и депутатской этике в составе </w:t>
      </w:r>
      <w:r w:rsidR="009E59C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2F3F17">
        <w:rPr>
          <w:rFonts w:ascii="Arial" w:hAnsi="Arial" w:cs="Arial"/>
          <w:b/>
        </w:rPr>
        <w:t>депутатов:</w:t>
      </w:r>
    </w:p>
    <w:p w:rsidR="00190EF1" w:rsidRPr="002F3F17" w:rsidRDefault="00190EF1" w:rsidP="00190EF1">
      <w:pPr>
        <w:tabs>
          <w:tab w:val="left" w:pos="-180"/>
        </w:tabs>
        <w:rPr>
          <w:rFonts w:ascii="Arial" w:hAnsi="Arial" w:cs="Arial"/>
        </w:rPr>
      </w:pPr>
      <w:r w:rsidRPr="002F3F17">
        <w:rPr>
          <w:rFonts w:ascii="Arial" w:hAnsi="Arial" w:cs="Arial"/>
          <w:b/>
        </w:rPr>
        <w:tab/>
      </w:r>
      <w:r w:rsidRPr="002F3F17">
        <w:rPr>
          <w:rFonts w:ascii="Arial" w:hAnsi="Arial" w:cs="Arial"/>
        </w:rPr>
        <w:t>1.</w:t>
      </w:r>
      <w:r>
        <w:rPr>
          <w:rFonts w:ascii="Arial" w:hAnsi="Arial" w:cs="Arial"/>
        </w:rPr>
        <w:t>Соколов Александр Валерьевич – председатель комиссии;</w:t>
      </w:r>
    </w:p>
    <w:p w:rsidR="00190EF1" w:rsidRPr="002F3F17" w:rsidRDefault="00190EF1" w:rsidP="00190EF1">
      <w:p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3F1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Попов Владимир Владимирович – член комиссии;</w:t>
      </w:r>
    </w:p>
    <w:p w:rsidR="00190EF1" w:rsidRDefault="00190EF1" w:rsidP="00190EF1">
      <w:p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3</w:t>
      </w:r>
      <w:r w:rsidRPr="002F3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Ремизова Лилия Геннадьевна – член комиссии;</w:t>
      </w:r>
    </w:p>
    <w:p w:rsidR="009E59CA" w:rsidRPr="002F3F17" w:rsidRDefault="009E59CA" w:rsidP="00190EF1">
      <w:p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 Решетова Светлана Виталиевна – член комиссии;</w:t>
      </w:r>
    </w:p>
    <w:p w:rsidR="00190EF1" w:rsidRPr="002F3F17" w:rsidRDefault="00190EF1" w:rsidP="00190EF1">
      <w:p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9CA">
        <w:rPr>
          <w:rFonts w:ascii="Arial" w:hAnsi="Arial" w:cs="Arial"/>
        </w:rPr>
        <w:t>5</w:t>
      </w:r>
      <w:r w:rsidRPr="002F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Стасевич Ольга Александровна – член комиссии, заместитель председателя комиссии».</w:t>
      </w:r>
    </w:p>
    <w:p w:rsidR="00190EF1" w:rsidRDefault="00190EF1" w:rsidP="00190EF1">
      <w:pPr>
        <w:jc w:val="both"/>
        <w:rPr>
          <w:rFonts w:ascii="Arial" w:hAnsi="Arial" w:cs="Arial"/>
        </w:rPr>
      </w:pPr>
    </w:p>
    <w:p w:rsidR="00190EF1" w:rsidRDefault="00190EF1" w:rsidP="00190EF1">
      <w:pPr>
        <w:ind w:right="-568" w:firstLine="709"/>
        <w:jc w:val="both"/>
      </w:pPr>
      <w:r>
        <w:rPr>
          <w:rFonts w:ascii="Arial" w:hAnsi="Arial" w:cs="Arial"/>
        </w:rPr>
        <w:t>1.2. Пункт 1.2. решения изложить в следующей редакции: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b/>
        </w:rPr>
        <w:tab/>
        <w:t>«</w:t>
      </w:r>
      <w:r w:rsidRPr="002F3F17">
        <w:rPr>
          <w:rFonts w:ascii="Arial" w:hAnsi="Arial" w:cs="Arial"/>
          <w:b/>
        </w:rPr>
        <w:t>1.2. Постоянная депутатская комиссия по налогам, бюджет</w:t>
      </w:r>
      <w:r>
        <w:rPr>
          <w:rFonts w:ascii="Arial" w:hAnsi="Arial" w:cs="Arial"/>
          <w:b/>
        </w:rPr>
        <w:t>у</w:t>
      </w:r>
      <w:r w:rsidRPr="002F3F17">
        <w:rPr>
          <w:rFonts w:ascii="Arial" w:hAnsi="Arial" w:cs="Arial"/>
          <w:b/>
        </w:rPr>
        <w:t xml:space="preserve"> и финансово-экономической деятельности в составе </w:t>
      </w:r>
      <w:r>
        <w:rPr>
          <w:rFonts w:ascii="Arial" w:hAnsi="Arial" w:cs="Arial"/>
          <w:b/>
        </w:rPr>
        <w:t>10</w:t>
      </w:r>
      <w:r w:rsidRPr="002F3F17">
        <w:rPr>
          <w:rFonts w:ascii="Arial" w:hAnsi="Arial" w:cs="Arial"/>
          <w:b/>
        </w:rPr>
        <w:t xml:space="preserve"> депутатов: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Гутов Валерий Жоржевич – председатель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3F1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Зарбиев Руслан Фараджевич – член комиссии;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2F3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Карплюк Екатерина Петровна – член комиссии;</w:t>
      </w:r>
      <w:r w:rsidRPr="002F3F17">
        <w:rPr>
          <w:rFonts w:ascii="Arial" w:hAnsi="Arial" w:cs="Arial"/>
        </w:rPr>
        <w:t xml:space="preserve"> 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Колядова Лариса Вениаминовна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Курышева Светлана Александровна – член комиссии; 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6.Ремизова Лилия Геннадьевна – член комиссии, заместитель председателя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Решетова Светлана Виталиевна -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Соколов Александр Валерьевич -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Стасевич Ольга Александровна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Фролов Игорь Николаевич – член комиссии».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</w:p>
    <w:p w:rsidR="00190EF1" w:rsidRDefault="00190EF1" w:rsidP="00190EF1">
      <w:pPr>
        <w:ind w:right="-568" w:firstLine="709"/>
        <w:jc w:val="both"/>
      </w:pPr>
      <w:r>
        <w:rPr>
          <w:rFonts w:ascii="Arial" w:hAnsi="Arial" w:cs="Arial"/>
        </w:rPr>
        <w:t>1.3. Пункт 1.3. решения изложить в следующей редакции: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b/>
        </w:rPr>
        <w:tab/>
        <w:t>«</w:t>
      </w:r>
      <w:r w:rsidRPr="002F3F17">
        <w:rPr>
          <w:rFonts w:ascii="Arial" w:hAnsi="Arial" w:cs="Arial"/>
          <w:b/>
        </w:rPr>
        <w:t xml:space="preserve">1.3. Постоянная депутатская комиссия по собственности, промышленности и жилищно-коммунальному хозяйству в составе </w:t>
      </w:r>
      <w:r>
        <w:rPr>
          <w:rFonts w:ascii="Arial" w:hAnsi="Arial" w:cs="Arial"/>
          <w:b/>
        </w:rPr>
        <w:t>9</w:t>
      </w:r>
      <w:r w:rsidRPr="002F3F17">
        <w:rPr>
          <w:rFonts w:ascii="Arial" w:hAnsi="Arial" w:cs="Arial"/>
          <w:b/>
        </w:rPr>
        <w:t xml:space="preserve"> депутатов: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Фролов Игорь Николаевич – председатель комиссии;</w:t>
      </w:r>
    </w:p>
    <w:p w:rsidR="00190EF1" w:rsidRPr="002F3F17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3F1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Киселёва Светлана Сергеевна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2F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Колядова Лариса Вениаминовна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Курышева Светлана Александровна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Малайкин Олег Анатольевич - член комиссии, заместитель председателя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Попов Владимир Владимирович -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Ремизова Лилия Геннадьевна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Соколов Александр Валерьевич – член комиссии;</w:t>
      </w:r>
    </w:p>
    <w:p w:rsidR="00190EF1" w:rsidRDefault="00190EF1" w:rsidP="00190EF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Стасевич Ольга Александровна – член комиссии».</w:t>
      </w:r>
    </w:p>
    <w:p w:rsidR="00190EF1" w:rsidRDefault="00190EF1" w:rsidP="00190EF1">
      <w:pPr>
        <w:tabs>
          <w:tab w:val="left" w:pos="-180"/>
        </w:tabs>
        <w:jc w:val="both"/>
      </w:pPr>
    </w:p>
    <w:p w:rsidR="0093354F" w:rsidRDefault="0093354F" w:rsidP="0093354F">
      <w:pPr>
        <w:ind w:right="-568" w:firstLine="708"/>
        <w:jc w:val="both"/>
      </w:pPr>
      <w:r>
        <w:rPr>
          <w:rFonts w:ascii="Arial" w:hAnsi="Arial" w:cs="Arial"/>
        </w:rPr>
        <w:t>1.4. Пункт 1.4. решения изложить в следующей редакции:</w:t>
      </w:r>
    </w:p>
    <w:p w:rsidR="00190EF1" w:rsidRPr="007460B9" w:rsidRDefault="0093354F" w:rsidP="00190EF1">
      <w:pPr>
        <w:tabs>
          <w:tab w:val="left" w:pos="-180"/>
        </w:tabs>
        <w:jc w:val="both"/>
        <w:rPr>
          <w:b/>
        </w:rPr>
      </w:pPr>
      <w:r>
        <w:rPr>
          <w:rFonts w:ascii="Arial" w:hAnsi="Arial" w:cs="Arial"/>
          <w:b/>
        </w:rPr>
        <w:tab/>
        <w:t>«</w:t>
      </w:r>
      <w:r w:rsidR="00190EF1" w:rsidRPr="00496D91">
        <w:rPr>
          <w:rFonts w:ascii="Arial" w:hAnsi="Arial" w:cs="Arial"/>
          <w:b/>
        </w:rPr>
        <w:t>1.4.</w:t>
      </w:r>
      <w:r w:rsidR="00190EF1" w:rsidRPr="00496D91">
        <w:rPr>
          <w:rFonts w:ascii="Arial" w:hAnsi="Arial" w:cs="Arial"/>
        </w:rPr>
        <w:t xml:space="preserve"> </w:t>
      </w:r>
      <w:r w:rsidR="00190EF1" w:rsidRPr="00496D91">
        <w:rPr>
          <w:rFonts w:ascii="Arial" w:hAnsi="Arial" w:cs="Arial"/>
          <w:b/>
        </w:rPr>
        <w:t xml:space="preserve">Постоянная депутатская комиссия по социальной и правовой защите в составе </w:t>
      </w:r>
      <w:r w:rsidR="00190EF1">
        <w:rPr>
          <w:rFonts w:ascii="Arial" w:hAnsi="Arial" w:cs="Arial"/>
          <w:b/>
        </w:rPr>
        <w:t>5</w:t>
      </w:r>
      <w:r w:rsidR="00190EF1" w:rsidRPr="00496D91">
        <w:rPr>
          <w:rFonts w:ascii="Arial" w:hAnsi="Arial" w:cs="Arial"/>
          <w:b/>
        </w:rPr>
        <w:t xml:space="preserve"> депутатов:</w:t>
      </w:r>
    </w:p>
    <w:p w:rsidR="0093354F" w:rsidRPr="00496D91" w:rsidRDefault="00190EF1" w:rsidP="0093354F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="0093354F" w:rsidRPr="00496D91">
        <w:rPr>
          <w:rFonts w:ascii="Arial" w:hAnsi="Arial" w:cs="Arial"/>
        </w:rPr>
        <w:t xml:space="preserve">1. </w:t>
      </w:r>
      <w:r w:rsidR="0093354F">
        <w:rPr>
          <w:rFonts w:ascii="Arial" w:hAnsi="Arial" w:cs="Arial"/>
        </w:rPr>
        <w:t>Зарбиев Руслан Фараджевич – председатель комиссии;</w:t>
      </w:r>
    </w:p>
    <w:p w:rsidR="0093354F" w:rsidRPr="00496D91" w:rsidRDefault="0093354F" w:rsidP="0093354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Карплюк Екатерина Петровна – член комиссии;</w:t>
      </w:r>
    </w:p>
    <w:p w:rsidR="0093354F" w:rsidRDefault="0093354F" w:rsidP="0093354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Колядова Лариса Вениаминовна – член комиссии, заместитель председателя комиссии;</w:t>
      </w:r>
    </w:p>
    <w:p w:rsidR="0093354F" w:rsidRDefault="0093354F" w:rsidP="0093354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Ремизова Лилия Геннадьевна – член комиссии;</w:t>
      </w:r>
    </w:p>
    <w:p w:rsidR="0093354F" w:rsidRDefault="0093354F" w:rsidP="0093354F">
      <w:pPr>
        <w:tabs>
          <w:tab w:val="left" w:pos="-180"/>
        </w:tabs>
        <w:jc w:val="both"/>
      </w:pPr>
      <w:r>
        <w:rPr>
          <w:rFonts w:ascii="Arial" w:hAnsi="Arial" w:cs="Arial"/>
        </w:rPr>
        <w:tab/>
        <w:t>5. Решетова Светлана Виталиевна – член комиссии».</w:t>
      </w:r>
    </w:p>
    <w:p w:rsidR="00E336CD" w:rsidRPr="00AF4CD3" w:rsidRDefault="00E336CD" w:rsidP="00153CA9">
      <w:pPr>
        <w:ind w:right="-568" w:firstLine="709"/>
        <w:jc w:val="both"/>
        <w:rPr>
          <w:rFonts w:ascii="Arial" w:hAnsi="Arial" w:cs="Arial"/>
        </w:rPr>
      </w:pPr>
    </w:p>
    <w:p w:rsidR="0091263D" w:rsidRDefault="00CF7678" w:rsidP="0091263D">
      <w:pPr>
        <w:ind w:right="-568" w:firstLine="708"/>
        <w:jc w:val="both"/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 w:rsidR="009E59C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даты</w:t>
      </w:r>
      <w:proofErr w:type="gramEnd"/>
      <w:r>
        <w:rPr>
          <w:rFonts w:ascii="Arial" w:hAnsi="Arial" w:cs="Arial"/>
        </w:rPr>
        <w:t xml:space="preserve"> его принятия</w:t>
      </w:r>
      <w:r w:rsidR="00E336CD">
        <w:rPr>
          <w:rFonts w:ascii="Arial" w:hAnsi="Arial" w:cs="Arial"/>
        </w:rPr>
        <w:t xml:space="preserve">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E336CD" w:rsidRPr="004A3DDA">
          <w:rPr>
            <w:rStyle w:val="a6"/>
            <w:rFonts w:ascii="Arial" w:hAnsi="Arial" w:cs="Arial"/>
            <w:lang w:val="en-US"/>
          </w:rPr>
          <w:t>www</w:t>
        </w:r>
        <w:r w:rsidR="00E336CD" w:rsidRPr="004A3DDA">
          <w:rPr>
            <w:rStyle w:val="a6"/>
            <w:rFonts w:ascii="Arial" w:hAnsi="Arial" w:cs="Arial"/>
          </w:rPr>
          <w:t>.</w:t>
        </w:r>
        <w:r w:rsidR="00E336CD" w:rsidRPr="004A3DDA">
          <w:rPr>
            <w:rStyle w:val="a6"/>
            <w:rFonts w:ascii="Arial" w:hAnsi="Arial" w:cs="Arial"/>
            <w:lang w:val="en-US"/>
          </w:rPr>
          <w:t>a</w:t>
        </w:r>
        <w:proofErr w:type="spellStart"/>
        <w:r w:rsidR="00E336CD" w:rsidRPr="004A3DDA">
          <w:rPr>
            <w:rStyle w:val="a6"/>
            <w:rFonts w:ascii="Arial" w:hAnsi="Arial" w:cs="Arial"/>
          </w:rPr>
          <w:t>dmvih.ru</w:t>
        </w:r>
        <w:proofErr w:type="spellEnd"/>
      </w:hyperlink>
    </w:p>
    <w:p w:rsidR="0091263D" w:rsidRDefault="0091263D" w:rsidP="0091263D">
      <w:pPr>
        <w:ind w:right="-568" w:firstLine="708"/>
        <w:jc w:val="both"/>
      </w:pPr>
    </w:p>
    <w:p w:rsidR="007A5AEF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D94399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</w:p>
    <w:sectPr w:rsidR="00D94399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24"/>
    <w:rsid w:val="0007687A"/>
    <w:rsid w:val="000A6DC4"/>
    <w:rsid w:val="000C2EB0"/>
    <w:rsid w:val="0013667E"/>
    <w:rsid w:val="00153CA9"/>
    <w:rsid w:val="0016794E"/>
    <w:rsid w:val="00184024"/>
    <w:rsid w:val="00190EF1"/>
    <w:rsid w:val="001B200D"/>
    <w:rsid w:val="0022286F"/>
    <w:rsid w:val="002F3F17"/>
    <w:rsid w:val="002F6AD8"/>
    <w:rsid w:val="003209D2"/>
    <w:rsid w:val="00355195"/>
    <w:rsid w:val="0039316D"/>
    <w:rsid w:val="003B33AC"/>
    <w:rsid w:val="003D2CA6"/>
    <w:rsid w:val="00416D4B"/>
    <w:rsid w:val="0042723C"/>
    <w:rsid w:val="00460B79"/>
    <w:rsid w:val="0049248C"/>
    <w:rsid w:val="00496D91"/>
    <w:rsid w:val="004F68E9"/>
    <w:rsid w:val="00505FBF"/>
    <w:rsid w:val="00560692"/>
    <w:rsid w:val="005C1E1A"/>
    <w:rsid w:val="00617494"/>
    <w:rsid w:val="0065796D"/>
    <w:rsid w:val="00676964"/>
    <w:rsid w:val="006A0E41"/>
    <w:rsid w:val="00772286"/>
    <w:rsid w:val="007A5AEF"/>
    <w:rsid w:val="007C225A"/>
    <w:rsid w:val="00887377"/>
    <w:rsid w:val="008A0728"/>
    <w:rsid w:val="008C1AB9"/>
    <w:rsid w:val="008C3A6E"/>
    <w:rsid w:val="00907D0C"/>
    <w:rsid w:val="0091263D"/>
    <w:rsid w:val="009168F0"/>
    <w:rsid w:val="0093354F"/>
    <w:rsid w:val="00937586"/>
    <w:rsid w:val="00964B9C"/>
    <w:rsid w:val="0097097E"/>
    <w:rsid w:val="00972D0E"/>
    <w:rsid w:val="009A7DCD"/>
    <w:rsid w:val="009E59CA"/>
    <w:rsid w:val="00A57B8F"/>
    <w:rsid w:val="00A912E7"/>
    <w:rsid w:val="00AA7C87"/>
    <w:rsid w:val="00AB140F"/>
    <w:rsid w:val="00AE323F"/>
    <w:rsid w:val="00AF1773"/>
    <w:rsid w:val="00B0080F"/>
    <w:rsid w:val="00B11F28"/>
    <w:rsid w:val="00C24AF9"/>
    <w:rsid w:val="00C74327"/>
    <w:rsid w:val="00C823B9"/>
    <w:rsid w:val="00C94D4D"/>
    <w:rsid w:val="00CC4822"/>
    <w:rsid w:val="00CC65BC"/>
    <w:rsid w:val="00CE667D"/>
    <w:rsid w:val="00CF7678"/>
    <w:rsid w:val="00D4525D"/>
    <w:rsid w:val="00D94399"/>
    <w:rsid w:val="00DA689B"/>
    <w:rsid w:val="00DB5459"/>
    <w:rsid w:val="00E11749"/>
    <w:rsid w:val="00E336CD"/>
    <w:rsid w:val="00E74058"/>
    <w:rsid w:val="00EB1259"/>
    <w:rsid w:val="00EE19E2"/>
    <w:rsid w:val="00EF4B6C"/>
    <w:rsid w:val="00F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1174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3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54</cp:revision>
  <cp:lastPrinted>2018-09-18T02:24:00Z</cp:lastPrinted>
  <dcterms:created xsi:type="dcterms:W3CDTF">2017-09-13T07:23:00Z</dcterms:created>
  <dcterms:modified xsi:type="dcterms:W3CDTF">2019-02-22T04:26:00Z</dcterms:modified>
</cp:coreProperties>
</file>