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907445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593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07445" w:rsidRPr="00907445" w:rsidRDefault="00907445" w:rsidP="00907445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07445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ОТ 29.10.2020 № 209 «ОБ  УСТАНОВЛЕНИИ  ДОЛГОСРОЧНЫХ ПРЕДЕЛЬНЫХ ТАРИФОВ  НА ЗАХОРОНЕНИЕ ТВЕРДЫХ КОММУНАЛЬНЫХ ОТХОДОВ ДЛЯ ООО «НАШ ГОРОД» НА ПЕРИОД 2021-2025 ГОДОВ»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7445">
        <w:rPr>
          <w:rFonts w:ascii="Arial" w:eastAsia="Calibri" w:hAnsi="Arial" w:cs="Arial"/>
          <w:sz w:val="24"/>
          <w:szCs w:val="24"/>
        </w:rPr>
        <w:t>В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 отдельными законодательными актами Российской Федерации и признании утратившими силу отдельных законодательных актов (положений законодательных актов) Российской Федерации, Федеральным законом от 06.10.2003 №131-ФЗ «Об общих принципах организации местного самоуправления в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07445">
        <w:rPr>
          <w:rFonts w:ascii="Arial" w:eastAsia="Calibri" w:hAnsi="Arial" w:cs="Arial"/>
          <w:sz w:val="24"/>
          <w:szCs w:val="24"/>
        </w:rPr>
        <w:t>Российской Федерации», Законом 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отходами», постановлением Правительства РФ от  30. 05. 2016 года № 484 «О ценообразовании в области обращения с твердыми коммунальными отходами», с учетом протокола комиссии по регулированию тарифов от 13.12.2019г., руководствуясь Уставом Вихоревского муниципального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 образования,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>1. Приложение №1 к постановлению Вихоревского городского поселения от 29.10.2020г. №209 «Об установлении долгосрочных предельных тарифов на захоронение ТКО» для ООО «НАШ ГОРОД» утвердить в новой редакции (прил.№1).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0744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07445" w:rsidRDefault="00907445"/>
    <w:p w:rsidR="00907445" w:rsidRPr="00907445" w:rsidRDefault="00907445" w:rsidP="00907445"/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СОГЛАСОВАНО.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ГП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А.А.Юрочкин</w:t>
      </w:r>
      <w:proofErr w:type="spellEnd"/>
    </w:p>
    <w:p w:rsidR="00907445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445"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ФЭУ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А.Е.Золотуева</w:t>
      </w:r>
      <w:proofErr w:type="spellEnd"/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P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М.А.Ведерникова</w:t>
      </w:r>
      <w:proofErr w:type="spellEnd"/>
    </w:p>
    <w:p w:rsidR="00907445" w:rsidRP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907445" w:rsidRPr="00907445" w:rsidRDefault="00907445" w:rsidP="00907445"/>
    <w:p w:rsidR="00907445" w:rsidRPr="00907445" w:rsidRDefault="00907445" w:rsidP="00907445"/>
    <w:p w:rsidR="00907445" w:rsidRPr="00907445" w:rsidRDefault="00907445" w:rsidP="00907445"/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907445" w:rsidRPr="00907445" w:rsidRDefault="00907445" w:rsidP="00907445"/>
    <w:p w:rsidR="00907445" w:rsidRPr="00907445" w:rsidRDefault="00907445" w:rsidP="00907445"/>
    <w:p w:rsidR="00907445" w:rsidRPr="00907445" w:rsidRDefault="00907445" w:rsidP="00907445"/>
    <w:p w:rsidR="00907445" w:rsidRDefault="00907445" w:rsidP="00907445">
      <w:bookmarkStart w:id="0" w:name="_GoBack"/>
      <w:bookmarkEnd w:id="0"/>
    </w:p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>
      <w:pPr>
        <w:sectPr w:rsidR="00907445" w:rsidSect="0090744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</w:t>
      </w: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</w:t>
      </w:r>
    </w:p>
    <w:p w:rsidR="00907445" w:rsidRDefault="00907445" w:rsidP="00907445">
      <w:pPr>
        <w:pStyle w:val="ConsPlusNonformat"/>
        <w:widowControl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.10.2022г. № </w:t>
      </w:r>
      <w:r>
        <w:rPr>
          <w:sz w:val="22"/>
          <w:szCs w:val="22"/>
        </w:rPr>
        <w:t>593</w:t>
      </w:r>
    </w:p>
    <w:p w:rsidR="00907445" w:rsidRPr="000F672C" w:rsidRDefault="00907445" w:rsidP="00907445">
      <w:pPr>
        <w:pStyle w:val="ConsPlusNonformat"/>
        <w:widowControl/>
        <w:jc w:val="right"/>
        <w:rPr>
          <w:sz w:val="22"/>
          <w:szCs w:val="22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9"/>
        <w:tblW w:w="157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7445" w:rsidRPr="00466C00" w:rsidTr="00907445">
        <w:tc>
          <w:tcPr>
            <w:tcW w:w="10065" w:type="dxa"/>
            <w:gridSpan w:val="8"/>
          </w:tcPr>
          <w:p w:rsidR="00907445" w:rsidRPr="00466C00" w:rsidRDefault="00907445" w:rsidP="009074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(руб.) НДС не облагается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07445" w:rsidRPr="00466C00" w:rsidTr="00907445">
        <w:tc>
          <w:tcPr>
            <w:tcW w:w="283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07445" w:rsidRPr="00466C00" w:rsidRDefault="00907445" w:rsidP="00907445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907445" w:rsidRPr="00466C00" w:rsidRDefault="00907445" w:rsidP="003E4975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907445" w:rsidRPr="00466C00" w:rsidTr="00907445">
        <w:tc>
          <w:tcPr>
            <w:tcW w:w="283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907445" w:rsidRPr="00466C00" w:rsidRDefault="00907445" w:rsidP="009074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907445" w:rsidRPr="00466C00" w:rsidTr="00907445">
        <w:tc>
          <w:tcPr>
            <w:tcW w:w="283" w:type="dxa"/>
          </w:tcPr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907445" w:rsidRDefault="00907445" w:rsidP="0090744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907445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  <w:r>
              <w:rPr>
                <w:sz w:val="22"/>
                <w:szCs w:val="22"/>
              </w:rPr>
              <w:t>, 1м</w:t>
            </w:r>
            <w:r w:rsidRPr="004B3D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7445" w:rsidRPr="00466C00" w:rsidRDefault="00907445" w:rsidP="003E4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7445" w:rsidRPr="00466C00" w:rsidRDefault="00907445" w:rsidP="003E4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7445" w:rsidRPr="00466C00" w:rsidRDefault="00907445" w:rsidP="003E4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7445" w:rsidRPr="00466C00" w:rsidRDefault="00907445" w:rsidP="003E4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07445" w:rsidRPr="00466C00" w:rsidRDefault="00907445" w:rsidP="003E49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  <w:tr w:rsidR="00907445" w:rsidRPr="00466C00" w:rsidTr="00907445">
        <w:tc>
          <w:tcPr>
            <w:tcW w:w="283" w:type="dxa"/>
          </w:tcPr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907445" w:rsidRDefault="00907445" w:rsidP="00907445">
            <w:pPr>
              <w:pStyle w:val="ConsPlusNonformat"/>
              <w:widowControl/>
              <w:rPr>
                <w:sz w:val="22"/>
                <w:szCs w:val="22"/>
              </w:rPr>
            </w:pPr>
            <w:r w:rsidRPr="00DE61CE">
              <w:rPr>
                <w:sz w:val="22"/>
                <w:szCs w:val="22"/>
              </w:rPr>
              <w:t>Захоронение твердых коммунальных отходов, 1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  <w:vAlign w:val="center"/>
          </w:tcPr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</w:tcPr>
          <w:p w:rsidR="00907445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907445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</w:tc>
        <w:tc>
          <w:tcPr>
            <w:tcW w:w="1134" w:type="dxa"/>
          </w:tcPr>
          <w:p w:rsidR="00907445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907445" w:rsidRPr="00466C00" w:rsidRDefault="00907445" w:rsidP="003E4975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382,28</w:t>
            </w:r>
          </w:p>
        </w:tc>
      </w:tr>
    </w:tbl>
    <w:p w:rsidR="00907445" w:rsidRDefault="00907445" w:rsidP="00907445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907445" w:rsidRPr="00907445" w:rsidRDefault="00907445" w:rsidP="00907445"/>
    <w:sectPr w:rsidR="00907445" w:rsidRPr="00907445" w:rsidSect="00907445">
      <w:pgSz w:w="16838" w:h="11906" w:orient="landscape"/>
      <w:pgMar w:top="1701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C9" w:rsidRDefault="002B24C9" w:rsidP="00907445">
      <w:pPr>
        <w:spacing w:after="0" w:line="240" w:lineRule="auto"/>
      </w:pPr>
      <w:r>
        <w:separator/>
      </w:r>
    </w:p>
  </w:endnote>
  <w:endnote w:type="continuationSeparator" w:id="0">
    <w:p w:rsidR="002B24C9" w:rsidRDefault="002B24C9" w:rsidP="009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C9" w:rsidRDefault="002B24C9" w:rsidP="00907445">
      <w:pPr>
        <w:spacing w:after="0" w:line="240" w:lineRule="auto"/>
      </w:pPr>
      <w:r>
        <w:separator/>
      </w:r>
    </w:p>
  </w:footnote>
  <w:footnote w:type="continuationSeparator" w:id="0">
    <w:p w:rsidR="002B24C9" w:rsidRDefault="002B24C9" w:rsidP="0090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D0"/>
    <w:rsid w:val="0027078F"/>
    <w:rsid w:val="002B24C9"/>
    <w:rsid w:val="00416768"/>
    <w:rsid w:val="004D6911"/>
    <w:rsid w:val="00583542"/>
    <w:rsid w:val="005B461D"/>
    <w:rsid w:val="00814F09"/>
    <w:rsid w:val="008B7E76"/>
    <w:rsid w:val="00907445"/>
    <w:rsid w:val="009B408B"/>
    <w:rsid w:val="00A31BE2"/>
    <w:rsid w:val="00BF10CC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445"/>
  </w:style>
  <w:style w:type="paragraph" w:styleId="a7">
    <w:name w:val="footer"/>
    <w:basedOn w:val="a"/>
    <w:link w:val="a8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445"/>
  </w:style>
  <w:style w:type="paragraph" w:customStyle="1" w:styleId="ConsPlusNonformat">
    <w:name w:val="ConsPlusNonformat"/>
    <w:uiPriority w:val="99"/>
    <w:rsid w:val="009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90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АННА</cp:lastModifiedBy>
  <cp:revision>13</cp:revision>
  <cp:lastPrinted>2022-10-24T04:28:00Z</cp:lastPrinted>
  <dcterms:created xsi:type="dcterms:W3CDTF">2018-02-09T02:12:00Z</dcterms:created>
  <dcterms:modified xsi:type="dcterms:W3CDTF">2022-10-24T04:28:00Z</dcterms:modified>
</cp:coreProperties>
</file>