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2" w:rsidRDefault="00D77212" w:rsidP="00D77212">
      <w:pPr>
        <w:pStyle w:val="20"/>
        <w:shd w:val="clear" w:color="auto" w:fill="auto"/>
        <w:spacing w:after="480" w:line="295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Оповещение о начале общественных обсуждений по проекту постановления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администрации Вихоревского городского поселения </w:t>
      </w:r>
      <w:r w:rsidRPr="00055AC0">
        <w:rPr>
          <w:rFonts w:ascii="Arial" w:hAnsi="Arial" w:cs="Arial"/>
          <w:b/>
          <w:bCs/>
          <w:sz w:val="24"/>
          <w:szCs w:val="24"/>
        </w:rPr>
        <w:t>«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программы профилактики рисков причинения вреда (ущерба) охраняемым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законом ценностям 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В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ихоревского муниципального образования на 202</w:t>
      </w:r>
      <w:r w:rsidR="00892785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3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год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»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eastAsia="ru-RU" w:bidi="ru-RU"/>
        </w:rPr>
        <w:t xml:space="preserve">На общественные обсуждения представляется проект программы по профилактики риска причинения вреда (ущерба) охраняемым законом </w:t>
      </w:r>
      <w:r w:rsidRPr="00D77212">
        <w:rPr>
          <w:rFonts w:ascii="Arial" w:hAnsi="Arial" w:cs="Arial"/>
          <w:color w:val="000000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color w:val="000000"/>
          <w:lang w:eastAsia="ru-RU" w:bidi="ru-RU"/>
        </w:rPr>
        <w:t>В</w:t>
      </w:r>
      <w:r w:rsidRPr="00D77212">
        <w:rPr>
          <w:rFonts w:ascii="Arial" w:hAnsi="Arial" w:cs="Arial"/>
          <w:color w:val="000000"/>
          <w:lang w:eastAsia="ru-RU" w:bidi="ru-RU"/>
        </w:rPr>
        <w:t>ихоревского муниципального образования на 2022 год</w:t>
      </w:r>
      <w:r w:rsidRPr="009E1081">
        <w:rPr>
          <w:rFonts w:ascii="Arial" w:hAnsi="Arial" w:cs="Arial"/>
          <w:color w:val="000000"/>
          <w:lang w:eastAsia="ru-RU" w:bidi="ru-RU"/>
        </w:rPr>
        <w:t xml:space="preserve">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</w:t>
      </w:r>
      <w:r w:rsidRPr="009E1081">
        <w:rPr>
          <w:rFonts w:ascii="Arial" w:hAnsi="Arial" w:cs="Arial"/>
        </w:rPr>
        <w:t xml:space="preserve"> Федеральным законом от 11.06.2021г. № 170-ФЗ</w:t>
      </w:r>
      <w:proofErr w:type="gramEnd"/>
      <w:r w:rsidRPr="009E1081">
        <w:rPr>
          <w:rFonts w:ascii="Arial" w:hAnsi="Arial" w:cs="Arial"/>
        </w:rPr>
        <w:t xml:space="preserve"> «</w:t>
      </w:r>
      <w:proofErr w:type="gramStart"/>
      <w:r w:rsidRPr="009E1081">
        <w:rPr>
          <w:rFonts w:ascii="Arial" w:hAnsi="Arial" w:cs="Arial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E1081">
        <w:rPr>
          <w:rFonts w:ascii="Arial" w:hAnsi="Arial" w:cs="Arial"/>
          <w:color w:val="000000"/>
        </w:rPr>
        <w:t>»,</w:t>
      </w:r>
      <w:r w:rsidRPr="009E1081">
        <w:rPr>
          <w:rFonts w:ascii="Arial" w:hAnsi="Arial" w:cs="Arial"/>
          <w:color w:val="000000"/>
          <w:lang w:eastAsia="ru-RU" w:bidi="ru-RU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Организатором общественных обсуждений является </w:t>
      </w:r>
      <w:r w:rsidRPr="009E1081">
        <w:rPr>
          <w:rFonts w:ascii="Arial" w:hAnsi="Arial" w:cs="Arial"/>
        </w:rPr>
        <w:t>отдел ЖКХАиС</w:t>
      </w:r>
      <w:r w:rsidRPr="009E1081">
        <w:rPr>
          <w:rFonts w:ascii="Arial" w:hAnsi="Arial" w:cs="Arial"/>
          <w:color w:val="000000"/>
          <w:lang w:eastAsia="ru-RU" w:bidi="ru-RU"/>
        </w:rPr>
        <w:t xml:space="preserve"> администрации Вихоревского городского поселения.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по </w:t>
      </w:r>
      <w:r w:rsidR="008C0641">
        <w:rPr>
          <w:rFonts w:ascii="Arial" w:hAnsi="Arial" w:cs="Arial"/>
          <w:color w:val="000000"/>
          <w:lang w:eastAsia="ru-RU" w:bidi="ru-RU"/>
        </w:rPr>
        <w:t>16</w:t>
      </w:r>
      <w:r w:rsidRPr="009E1081">
        <w:rPr>
          <w:rFonts w:ascii="Arial" w:hAnsi="Arial" w:cs="Arial"/>
          <w:color w:val="000000"/>
          <w:lang w:eastAsia="ru-RU" w:bidi="ru-RU"/>
        </w:rPr>
        <w:t>.0</w:t>
      </w:r>
      <w:r w:rsidR="008C0641">
        <w:rPr>
          <w:rFonts w:ascii="Arial" w:hAnsi="Arial" w:cs="Arial"/>
          <w:color w:val="000000"/>
          <w:lang w:eastAsia="ru-RU" w:bidi="ru-RU"/>
        </w:rPr>
        <w:t>1</w:t>
      </w:r>
      <w:r w:rsidRPr="009E1081">
        <w:rPr>
          <w:rFonts w:ascii="Arial" w:hAnsi="Arial" w:cs="Arial"/>
          <w:color w:val="000000"/>
          <w:lang w:eastAsia="ru-RU" w:bidi="ru-RU"/>
        </w:rPr>
        <w:t>.202</w:t>
      </w:r>
      <w:r w:rsidR="008C0641">
        <w:rPr>
          <w:rFonts w:ascii="Arial" w:hAnsi="Arial" w:cs="Arial"/>
          <w:color w:val="000000"/>
          <w:lang w:eastAsia="ru-RU" w:bidi="ru-RU"/>
        </w:rPr>
        <w:t>3</w:t>
      </w:r>
      <w:r w:rsidRPr="009E1081">
        <w:rPr>
          <w:rFonts w:ascii="Arial" w:hAnsi="Arial" w:cs="Arial"/>
          <w:color w:val="000000"/>
          <w:lang w:eastAsia="ru-RU" w:bidi="ru-RU"/>
        </w:rPr>
        <w:t xml:space="preserve"> 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целях общественного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обсуждения проекта программы профилактики предложения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просим направлять в администрацию Вихоревского городского поселения: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городского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поселения по средством официального сайта в разделе «Обратная связь»;</w:t>
      </w:r>
      <w:proofErr w:type="gramEnd"/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городского поселения: Иркутская область, Братский район,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>. Вихоревка, ул. Дзержинского, 105;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электронном виде по адресу: </w:t>
      </w:r>
      <w:r w:rsidRPr="009E1081">
        <w:rPr>
          <w:rFonts w:ascii="Arial" w:hAnsi="Arial" w:cs="Arial"/>
          <w:color w:val="000000"/>
          <w:lang w:val="en-US" w:bidi="en-US"/>
        </w:rPr>
        <w:t>adm</w:t>
      </w:r>
      <w:r w:rsidRPr="009E1081">
        <w:rPr>
          <w:rFonts w:ascii="Arial" w:hAnsi="Arial" w:cs="Arial"/>
          <w:color w:val="000000"/>
          <w:lang w:bidi="en-US"/>
        </w:rPr>
        <w:t>_</w:t>
      </w:r>
      <w:hyperlink r:id="rId5" w:history="1">
        <w:r w:rsidRPr="009E1081">
          <w:rPr>
            <w:rFonts w:ascii="Arial" w:hAnsi="Arial" w:cs="Arial"/>
            <w:color w:val="000000"/>
            <w:lang w:val="en-US" w:bidi="en-US"/>
          </w:rPr>
          <w:t>vihorevka</w:t>
        </w:r>
        <w:r w:rsidRPr="009E1081">
          <w:rPr>
            <w:rFonts w:ascii="Arial" w:hAnsi="Arial" w:cs="Arial"/>
            <w:color w:val="000000"/>
            <w:lang w:bidi="en-US"/>
          </w:rPr>
          <w:t>@</w:t>
        </w:r>
        <w:r w:rsidRPr="009E1081">
          <w:rPr>
            <w:rFonts w:ascii="Arial" w:hAnsi="Arial" w:cs="Arial"/>
            <w:color w:val="000000"/>
            <w:lang w:val="en-US" w:bidi="en-US"/>
          </w:rPr>
          <w:t>mail</w:t>
        </w:r>
        <w:r w:rsidRPr="009E1081">
          <w:rPr>
            <w:rFonts w:ascii="Arial" w:hAnsi="Arial" w:cs="Arial"/>
            <w:color w:val="000000"/>
            <w:lang w:bidi="en-US"/>
          </w:rPr>
          <w:t>.</w:t>
        </w:r>
        <w:r w:rsidRPr="009E1081">
          <w:rPr>
            <w:rFonts w:ascii="Arial" w:hAnsi="Arial" w:cs="Arial"/>
            <w:color w:val="000000"/>
            <w:lang w:val="en-US" w:bidi="en-US"/>
          </w:rPr>
          <w:t>ru</w:t>
        </w:r>
      </w:hyperlink>
      <w:r w:rsidRPr="009E1081">
        <w:rPr>
          <w:rFonts w:ascii="Arial" w:hAnsi="Arial" w:cs="Arial"/>
          <w:color w:val="000000"/>
          <w:lang w:bidi="en-US"/>
        </w:rPr>
        <w:t>.</w:t>
      </w:r>
    </w:p>
    <w:p w:rsidR="00D77212" w:rsidRPr="00D77212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D77212">
        <w:rPr>
          <w:rFonts w:ascii="Arial" w:hAnsi="Arial" w:cs="Arial"/>
          <w:lang w:eastAsia="ru-RU" w:bidi="ru-RU"/>
        </w:rPr>
        <w:t xml:space="preserve">Проект программы профилактики размещен на официальном сайте Администрации Вихоревского городского поселения в разделе "Информация" -&gt; "Оповещение и заключения о публичных слушаниях и общественных обсуждениях" или доступен по ссылке: </w:t>
      </w:r>
      <w:hyperlink r:id="rId6" w:history="1">
        <w:r w:rsidRPr="00D77212">
          <w:rPr>
            <w:rFonts w:ascii="Arial" w:hAnsi="Arial" w:cs="Arial"/>
            <w:lang w:val="en-US" w:bidi="en-US"/>
          </w:rPr>
          <w:t>http</w:t>
        </w:r>
        <w:r w:rsidRPr="00D77212">
          <w:rPr>
            <w:rFonts w:ascii="Arial" w:hAnsi="Arial" w:cs="Arial"/>
            <w:lang w:bidi="en-US"/>
          </w:rPr>
          <w:t>://</w:t>
        </w:r>
        <w:r w:rsidRPr="00D77212">
          <w:rPr>
            <w:rFonts w:ascii="Arial" w:hAnsi="Arial" w:cs="Arial"/>
            <w:lang w:val="en-US" w:bidi="en-US"/>
          </w:rPr>
          <w:t>admvih</w:t>
        </w:r>
        <w:r w:rsidRPr="00D77212">
          <w:rPr>
            <w:rFonts w:ascii="Arial" w:hAnsi="Arial" w:cs="Arial"/>
            <w:lang w:bidi="en-US"/>
          </w:rPr>
          <w:t>.</w:t>
        </w:r>
        <w:r w:rsidRPr="00D77212">
          <w:rPr>
            <w:rFonts w:ascii="Arial" w:hAnsi="Arial" w:cs="Arial"/>
            <w:lang w:val="en-US" w:bidi="en-US"/>
          </w:rPr>
          <w:t>ru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info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public</w:t>
        </w:r>
        <w:r w:rsidRPr="00D77212">
          <w:rPr>
            <w:rFonts w:ascii="Arial" w:hAnsi="Arial" w:cs="Arial"/>
            <w:lang w:bidi="en-US"/>
          </w:rPr>
          <w:t>-</w:t>
        </w:r>
        <w:r w:rsidRPr="00D77212">
          <w:rPr>
            <w:rFonts w:ascii="Arial" w:hAnsi="Arial" w:cs="Arial"/>
            <w:lang w:val="en-US" w:bidi="en-US"/>
          </w:rPr>
          <w:t>info</w:t>
        </w:r>
      </w:hyperlink>
      <w:r w:rsidRPr="00D77212">
        <w:rPr>
          <w:rFonts w:ascii="Arial" w:hAnsi="Arial" w:cs="Arial"/>
        </w:rPr>
        <w:t>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Дата начала приема предложений и (или) замечаний по проекту программы профилактики: </w:t>
      </w:r>
      <w:r w:rsidR="008C0641">
        <w:rPr>
          <w:rFonts w:ascii="Arial" w:hAnsi="Arial" w:cs="Arial"/>
          <w:color w:val="000000"/>
          <w:lang w:eastAsia="ru-RU" w:bidi="ru-RU"/>
        </w:rPr>
        <w:t>16</w:t>
      </w:r>
      <w:r w:rsidRPr="009E1081">
        <w:rPr>
          <w:rFonts w:ascii="Arial" w:hAnsi="Arial" w:cs="Arial"/>
          <w:color w:val="000000"/>
          <w:lang w:eastAsia="ru-RU" w:bidi="ru-RU"/>
        </w:rPr>
        <w:t>.</w:t>
      </w:r>
      <w:r w:rsidR="008C0641">
        <w:rPr>
          <w:rFonts w:ascii="Arial" w:hAnsi="Arial" w:cs="Arial"/>
          <w:color w:val="000000"/>
          <w:lang w:eastAsia="ru-RU" w:bidi="ru-RU"/>
        </w:rPr>
        <w:t>1</w:t>
      </w:r>
      <w:r w:rsidRPr="009E1081">
        <w:rPr>
          <w:rFonts w:ascii="Arial" w:hAnsi="Arial" w:cs="Arial"/>
          <w:color w:val="000000"/>
          <w:lang w:eastAsia="ru-RU" w:bidi="ru-RU"/>
        </w:rPr>
        <w:t>2.2022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Дата окончания приема предложений и (пли) замечаний по проекту программы профилактики: </w:t>
      </w:r>
      <w:r w:rsidR="008C0641">
        <w:rPr>
          <w:rFonts w:ascii="Arial" w:hAnsi="Arial" w:cs="Arial"/>
          <w:color w:val="000000"/>
          <w:lang w:eastAsia="ru-RU" w:bidi="ru-RU"/>
        </w:rPr>
        <w:t>16</w:t>
      </w:r>
      <w:r w:rsidRPr="009E1081">
        <w:rPr>
          <w:rFonts w:ascii="Arial" w:hAnsi="Arial" w:cs="Arial"/>
          <w:color w:val="000000"/>
          <w:lang w:eastAsia="ru-RU" w:bidi="ru-RU"/>
        </w:rPr>
        <w:t>.0</w:t>
      </w:r>
      <w:r w:rsidR="008C0641">
        <w:rPr>
          <w:rFonts w:ascii="Arial" w:hAnsi="Arial" w:cs="Arial"/>
          <w:color w:val="000000"/>
          <w:lang w:eastAsia="ru-RU" w:bidi="ru-RU"/>
        </w:rPr>
        <w:t>1</w:t>
      </w:r>
      <w:r w:rsidRPr="009E1081">
        <w:rPr>
          <w:rFonts w:ascii="Arial" w:hAnsi="Arial" w:cs="Arial"/>
          <w:color w:val="000000"/>
          <w:lang w:eastAsia="ru-RU" w:bidi="ru-RU"/>
        </w:rPr>
        <w:t>.202</w:t>
      </w:r>
      <w:r w:rsidR="008C0641">
        <w:rPr>
          <w:rFonts w:ascii="Arial" w:hAnsi="Arial" w:cs="Arial"/>
          <w:color w:val="000000"/>
          <w:lang w:eastAsia="ru-RU" w:bidi="ru-RU"/>
        </w:rPr>
        <w:t>3</w:t>
      </w:r>
      <w:r w:rsidRPr="009E1081">
        <w:rPr>
          <w:rFonts w:ascii="Arial" w:hAnsi="Arial" w:cs="Arial"/>
          <w:color w:val="000000"/>
          <w:lang w:eastAsia="ru-RU" w:bidi="ru-RU"/>
        </w:rPr>
        <w:t xml:space="preserve">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Поданные в период общественного обсуждения предложения будут рассматриваться Администрацией Вихоревского городского поселения с </w:t>
      </w:r>
      <w:r w:rsidR="008C0641">
        <w:rPr>
          <w:rFonts w:ascii="Arial" w:hAnsi="Arial" w:cs="Arial"/>
          <w:color w:val="000000"/>
          <w:lang w:eastAsia="ru-RU" w:bidi="ru-RU"/>
        </w:rPr>
        <w:t>16</w:t>
      </w:r>
      <w:r w:rsidRPr="009E1081">
        <w:rPr>
          <w:rFonts w:ascii="Arial" w:hAnsi="Arial" w:cs="Arial"/>
          <w:color w:val="000000"/>
          <w:lang w:eastAsia="ru-RU" w:bidi="ru-RU"/>
        </w:rPr>
        <w:t>.0</w:t>
      </w:r>
      <w:r w:rsidR="008C0641">
        <w:rPr>
          <w:rFonts w:ascii="Arial" w:hAnsi="Arial" w:cs="Arial"/>
          <w:color w:val="000000"/>
          <w:lang w:eastAsia="ru-RU" w:bidi="ru-RU"/>
        </w:rPr>
        <w:t>1</w:t>
      </w:r>
      <w:r w:rsidRPr="009E1081">
        <w:rPr>
          <w:rFonts w:ascii="Arial" w:hAnsi="Arial" w:cs="Arial"/>
          <w:color w:val="000000"/>
          <w:lang w:eastAsia="ru-RU" w:bidi="ru-RU"/>
        </w:rPr>
        <w:t>.202</w:t>
      </w:r>
      <w:r w:rsidR="008C0641">
        <w:rPr>
          <w:rFonts w:ascii="Arial" w:hAnsi="Arial" w:cs="Arial"/>
          <w:color w:val="000000"/>
          <w:lang w:eastAsia="ru-RU" w:bidi="ru-RU"/>
        </w:rPr>
        <w:t>3</w:t>
      </w:r>
      <w:r w:rsidRPr="009E1081">
        <w:rPr>
          <w:rFonts w:ascii="Arial" w:hAnsi="Arial" w:cs="Arial"/>
          <w:color w:val="000000"/>
          <w:lang w:eastAsia="ru-RU" w:bidi="ru-RU"/>
        </w:rPr>
        <w:t xml:space="preserve"> по </w:t>
      </w:r>
      <w:r w:rsidR="008C0641">
        <w:rPr>
          <w:rFonts w:ascii="Arial" w:hAnsi="Arial" w:cs="Arial"/>
          <w:color w:val="000000"/>
          <w:lang w:eastAsia="ru-RU" w:bidi="ru-RU"/>
        </w:rPr>
        <w:t>20</w:t>
      </w:r>
      <w:r w:rsidRPr="009E1081">
        <w:rPr>
          <w:rFonts w:ascii="Arial" w:hAnsi="Arial" w:cs="Arial"/>
          <w:color w:val="000000"/>
          <w:lang w:eastAsia="ru-RU" w:bidi="ru-RU"/>
        </w:rPr>
        <w:t>.0</w:t>
      </w:r>
      <w:r w:rsidR="008C0641">
        <w:rPr>
          <w:rFonts w:ascii="Arial" w:hAnsi="Arial" w:cs="Arial"/>
          <w:color w:val="000000"/>
          <w:lang w:eastAsia="ru-RU" w:bidi="ru-RU"/>
        </w:rPr>
        <w:t>1</w:t>
      </w:r>
      <w:r w:rsidRPr="009E1081">
        <w:rPr>
          <w:rFonts w:ascii="Arial" w:hAnsi="Arial" w:cs="Arial"/>
          <w:color w:val="000000"/>
          <w:lang w:eastAsia="ru-RU" w:bidi="ru-RU"/>
        </w:rPr>
        <w:t>.202</w:t>
      </w:r>
      <w:r w:rsidR="008C0641">
        <w:rPr>
          <w:rFonts w:ascii="Arial" w:hAnsi="Arial" w:cs="Arial"/>
          <w:color w:val="000000"/>
          <w:lang w:eastAsia="ru-RU" w:bidi="ru-RU"/>
        </w:rPr>
        <w:t>3</w:t>
      </w:r>
      <w:r w:rsidRPr="009E1081">
        <w:rPr>
          <w:rFonts w:ascii="Arial" w:hAnsi="Arial" w:cs="Arial"/>
          <w:color w:val="000000"/>
          <w:lang w:eastAsia="ru-RU" w:bidi="ru-RU"/>
        </w:rPr>
        <w:t>.</w:t>
      </w:r>
    </w:p>
    <w:p w:rsidR="00D77212" w:rsidRPr="00DA3D8B" w:rsidRDefault="00D77212" w:rsidP="00D77212">
      <w:pPr>
        <w:spacing w:after="0" w:line="240" w:lineRule="auto"/>
        <w:jc w:val="center"/>
        <w:rPr>
          <w:rFonts w:ascii="Arial" w:hAnsi="Arial" w:cs="Arial"/>
          <w:b/>
          <w:color w:val="000000"/>
          <w:lang w:eastAsia="ru-RU" w:bidi="ru-RU"/>
        </w:rPr>
      </w:pPr>
      <w:r w:rsidRPr="00DA3D8B">
        <w:rPr>
          <w:rFonts w:ascii="Arial" w:hAnsi="Arial" w:cs="Arial"/>
          <w:b/>
          <w:color w:val="000000"/>
          <w:sz w:val="24"/>
          <w:lang w:eastAsia="ru-RU" w:bidi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</w:t>
      </w:r>
      <w:r w:rsidR="008C0641" w:rsidRPr="00DA3D8B">
        <w:rPr>
          <w:rFonts w:ascii="Arial" w:hAnsi="Arial" w:cs="Arial"/>
          <w:b/>
          <w:color w:val="000000"/>
          <w:sz w:val="24"/>
          <w:lang w:eastAsia="ru-RU" w:bidi="ru-RU"/>
        </w:rPr>
        <w:t>и</w:t>
      </w:r>
      <w:r w:rsidRPr="00DA3D8B">
        <w:rPr>
          <w:rFonts w:ascii="Arial" w:hAnsi="Arial" w:cs="Arial"/>
          <w:b/>
          <w:color w:val="000000"/>
          <w:sz w:val="24"/>
          <w:lang w:eastAsia="ru-RU" w:bidi="ru-RU"/>
        </w:rPr>
        <w:t xml:space="preserve">ли отклонении) будут размещены на официальном сайте Администрации Вихоревского городского поселения не позднее </w:t>
      </w:r>
      <w:r w:rsidR="008C0641" w:rsidRPr="00DA3D8B">
        <w:rPr>
          <w:rFonts w:ascii="Arial" w:hAnsi="Arial" w:cs="Arial"/>
          <w:b/>
          <w:color w:val="000000"/>
          <w:sz w:val="24"/>
          <w:lang w:eastAsia="ru-RU" w:bidi="ru-RU"/>
        </w:rPr>
        <w:t>27</w:t>
      </w:r>
      <w:r w:rsidRPr="00DA3D8B">
        <w:rPr>
          <w:rFonts w:ascii="Arial" w:hAnsi="Arial" w:cs="Arial"/>
          <w:b/>
          <w:color w:val="000000"/>
          <w:sz w:val="24"/>
          <w:lang w:eastAsia="ru-RU" w:bidi="ru-RU"/>
        </w:rPr>
        <w:t>.0</w:t>
      </w:r>
      <w:r w:rsidR="008C0641" w:rsidRPr="00DA3D8B">
        <w:rPr>
          <w:rFonts w:ascii="Arial" w:hAnsi="Arial" w:cs="Arial"/>
          <w:b/>
          <w:color w:val="000000"/>
          <w:sz w:val="24"/>
          <w:lang w:eastAsia="ru-RU" w:bidi="ru-RU"/>
        </w:rPr>
        <w:t>1</w:t>
      </w:r>
      <w:r w:rsidRPr="00DA3D8B">
        <w:rPr>
          <w:rFonts w:ascii="Arial" w:hAnsi="Arial" w:cs="Arial"/>
          <w:b/>
          <w:color w:val="000000"/>
          <w:sz w:val="24"/>
          <w:lang w:eastAsia="ru-RU" w:bidi="ru-RU"/>
        </w:rPr>
        <w:t>.202</w:t>
      </w:r>
      <w:r w:rsidR="008C0641" w:rsidRPr="00DA3D8B">
        <w:rPr>
          <w:rFonts w:ascii="Arial" w:hAnsi="Arial" w:cs="Arial"/>
          <w:b/>
          <w:color w:val="000000"/>
          <w:sz w:val="24"/>
          <w:lang w:eastAsia="ru-RU" w:bidi="ru-RU"/>
        </w:rPr>
        <w:t>3</w:t>
      </w:r>
      <w:r w:rsidRPr="00DA3D8B">
        <w:rPr>
          <w:rFonts w:ascii="Arial" w:hAnsi="Arial" w:cs="Arial"/>
          <w:b/>
          <w:color w:val="000000"/>
          <w:sz w:val="24"/>
          <w:lang w:eastAsia="ru-RU" w:bidi="ru-RU"/>
        </w:rPr>
        <w:t>.</w:t>
      </w:r>
    </w:p>
    <w:p w:rsidR="0027078F" w:rsidRDefault="0027078F" w:rsidP="00D7721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3D7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.202</w:t>
      </w:r>
      <w:r w:rsidR="00892785">
        <w:rPr>
          <w:rFonts w:ascii="Arial" w:eastAsia="Calibri" w:hAnsi="Arial" w:cs="Arial"/>
          <w:b/>
          <w:sz w:val="32"/>
          <w:szCs w:val="32"/>
        </w:rPr>
        <w:t>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41A8" w:rsidRPr="009B408B" w:rsidRDefault="00A841A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F93D73">
        <w:rPr>
          <w:rFonts w:ascii="Arial" w:eastAsia="Calibri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F93D73">
        <w:rPr>
          <w:rFonts w:ascii="Arial" w:eastAsia="Calibri" w:hAnsi="Arial" w:cs="Arial"/>
          <w:b/>
          <w:sz w:val="32"/>
          <w:szCs w:val="32"/>
        </w:rPr>
        <w:t>МУНИЦИПАЛЬНОГО ОБРАЗОВАНИЯ НА 202</w:t>
      </w:r>
      <w:r w:rsidR="00892785">
        <w:rPr>
          <w:rFonts w:ascii="Arial" w:eastAsia="Calibri" w:hAnsi="Arial" w:cs="Arial"/>
          <w:b/>
          <w:sz w:val="32"/>
          <w:szCs w:val="32"/>
        </w:rPr>
        <w:t>3</w:t>
      </w:r>
      <w:r w:rsidR="00F93D73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93D73">
        <w:rPr>
          <w:rFonts w:ascii="Arial" w:eastAsia="Calibri" w:hAnsi="Arial" w:cs="Arial"/>
          <w:sz w:val="24"/>
          <w:szCs w:val="24"/>
        </w:rPr>
        <w:t>В</w:t>
      </w:r>
      <w:r w:rsidR="00F93D73" w:rsidRPr="00F93D73">
        <w:rPr>
          <w:rFonts w:ascii="Arial" w:eastAsia="Calibri" w:hAnsi="Arial" w:cs="Arial"/>
          <w:sz w:val="24"/>
          <w:szCs w:val="24"/>
        </w:rPr>
        <w:t>ихоревского муниципального образования на 202</w:t>
      </w:r>
      <w:r w:rsidR="00892785">
        <w:rPr>
          <w:rFonts w:ascii="Arial" w:eastAsia="Calibri" w:hAnsi="Arial" w:cs="Arial"/>
          <w:sz w:val="24"/>
          <w:szCs w:val="24"/>
        </w:rPr>
        <w:t>3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 год</w:t>
      </w:r>
      <w:r w:rsidR="00F93D73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8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 № ____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3D73">
        <w:rPr>
          <w:rFonts w:ascii="Arial" w:hAnsi="Arial" w:cs="Arial"/>
          <w:b/>
          <w:sz w:val="32"/>
          <w:szCs w:val="32"/>
        </w:rPr>
        <w:t xml:space="preserve">ПРОГРАММА </w:t>
      </w:r>
      <w:r>
        <w:rPr>
          <w:rFonts w:ascii="Arial" w:eastAsia="Calibri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НА 202</w:t>
      </w:r>
      <w:r w:rsidR="00892785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93D73" w:rsidRPr="00F93D73" w:rsidRDefault="00F93D73" w:rsidP="00F93D7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4A3">
        <w:rPr>
          <w:rFonts w:ascii="Arial" w:hAnsi="Arial" w:cs="Arial"/>
          <w:b/>
          <w:color w:val="000000"/>
          <w:sz w:val="24"/>
          <w:szCs w:val="24"/>
        </w:rPr>
        <w:t>1</w:t>
      </w:r>
      <w:r w:rsidRPr="00F93D7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</w:t>
      </w:r>
      <w:r w:rsidR="00D224A3" w:rsidRPr="00105B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1.1.</w:t>
      </w:r>
      <w:r w:rsidRPr="00D871A7">
        <w:rPr>
          <w:color w:val="000000"/>
          <w:szCs w:val="28"/>
        </w:rPr>
        <w:t xml:space="preserve"> </w:t>
      </w:r>
      <w:proofErr w:type="gramStart"/>
      <w:r w:rsidRPr="00F93D73">
        <w:rPr>
          <w:rFonts w:ascii="Arial" w:hAnsi="Arial" w:cs="Arial"/>
          <w:color w:val="000000"/>
          <w:sz w:val="24"/>
          <w:szCs w:val="24"/>
        </w:rPr>
        <w:t>Настоящая П</w:t>
      </w:r>
      <w:r>
        <w:rPr>
          <w:rFonts w:ascii="Arial" w:hAnsi="Arial" w:cs="Arial"/>
          <w:color w:val="000000"/>
          <w:sz w:val="24"/>
          <w:szCs w:val="24"/>
        </w:rPr>
        <w:t>рограмма профилактики рисков причинения вреда (ущерба) охраняемым законом ценностям, на 202</w:t>
      </w:r>
      <w:r w:rsidR="0089278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 (далее – Программа) разработана в соответствии со статьей 44 Федерального закона от 31.07.2020 № 248-ФЗ «</w:t>
      </w:r>
      <w:r w:rsidRPr="00F93D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 (далее –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Вихоревского муниципального образования.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Pr="00F93D73">
        <w:rPr>
          <w:rFonts w:ascii="Arial" w:eastAsia="Calibri" w:hAnsi="Arial" w:cs="Arial"/>
          <w:sz w:val="24"/>
          <w:szCs w:val="24"/>
        </w:rPr>
        <w:t xml:space="preserve">Цель Программы: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формирование единого правового понимания обязательных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определение эффективных мероприятий профилактики нарушений в сфере контрольной деятельности, направленных на выявление и предупреждение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F93D73">
        <w:rPr>
          <w:rFonts w:ascii="Arial" w:eastAsia="Calibri" w:hAnsi="Arial" w:cs="Arial"/>
          <w:sz w:val="24"/>
          <w:szCs w:val="24"/>
        </w:rPr>
        <w:t>3. Задачи Программы: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устранение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обеспечение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 xml:space="preserve">открытости контрольной деятельности </w:t>
      </w:r>
      <w:r>
        <w:rPr>
          <w:rFonts w:ascii="Arial" w:eastAsia="Calibri" w:hAnsi="Arial" w:cs="Arial"/>
          <w:sz w:val="24"/>
          <w:szCs w:val="24"/>
        </w:rPr>
        <w:t>органа муниципального жилищного контроля администрации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 w:rsidRPr="00F93D73">
        <w:rPr>
          <w:rFonts w:ascii="Arial" w:eastAsia="Calibri" w:hAnsi="Arial" w:cs="Arial"/>
          <w:sz w:val="24"/>
          <w:szCs w:val="24"/>
        </w:rPr>
        <w:t>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эффективности муниципального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соблюдением субъектами права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правовой грамотности населения города </w:t>
      </w:r>
      <w:r>
        <w:rPr>
          <w:rFonts w:ascii="Arial" w:eastAsia="Calibri" w:hAnsi="Arial" w:cs="Arial"/>
          <w:sz w:val="24"/>
          <w:szCs w:val="24"/>
        </w:rPr>
        <w:t>Вихоревка</w:t>
      </w:r>
      <w:r w:rsidRPr="00F93D73">
        <w:rPr>
          <w:rFonts w:ascii="Arial" w:eastAsia="Calibri" w:hAnsi="Arial" w:cs="Arial"/>
          <w:sz w:val="24"/>
          <w:szCs w:val="24"/>
        </w:rPr>
        <w:t xml:space="preserve"> в сфере жилищного законодательства и законодательства об энергосбережении и о повышении энергетической эффективности.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="00D224A3" w:rsidRP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Субъектами профилактических мероприятий при осуществлении муниципального жилищного контроля на территории </w:t>
      </w:r>
      <w:r w:rsidR="00105B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2.2.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перевода жилого помещения в нежилое помещение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перепланировки и (или) переустройства помещений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предоставления, приостановки и ограничения предоставления коммунальных услуг пользователям помещений в многоквартирных домах;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Контрольная деятельность </w:t>
      </w:r>
      <w:r>
        <w:rPr>
          <w:rFonts w:ascii="Arial" w:hAnsi="Arial" w:cs="Arial"/>
          <w:color w:val="000000"/>
          <w:sz w:val="24"/>
          <w:szCs w:val="24"/>
        </w:rPr>
        <w:t>органа муниципального жилищного контроля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осуществляется посредством: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плановых и внеплановых проверок юридических лиц, индивидуальных предпринимателей, осуществляющих деятельность по управлению многоквартирными домами, оказывающие услуги по содержанию и (или) выполнению работ по ремонту общего имущества в многоквартирном доме;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нарушений обязательных требований.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F93D7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93D73">
        <w:rPr>
          <w:rFonts w:ascii="Arial" w:hAnsi="Arial" w:cs="Arial"/>
          <w:color w:val="000000"/>
          <w:sz w:val="24"/>
          <w:szCs w:val="24"/>
        </w:rPr>
        <w:t>рограмма профилактики</w:t>
      </w:r>
      <w:r>
        <w:rPr>
          <w:rFonts w:ascii="Arial" w:hAnsi="Arial" w:cs="Arial"/>
          <w:color w:val="000000"/>
          <w:sz w:val="24"/>
          <w:szCs w:val="24"/>
        </w:rPr>
        <w:t xml:space="preserve"> направлена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</w:rPr>
        <w:t>недопущение</w:t>
      </w:r>
      <w:r w:rsidRPr="00F93D73">
        <w:rPr>
          <w:rFonts w:ascii="Arial" w:hAnsi="Arial" w:cs="Arial"/>
          <w:color w:val="000000"/>
          <w:sz w:val="24"/>
          <w:szCs w:val="24"/>
        </w:rPr>
        <w:t>: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1)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93D73">
        <w:rPr>
          <w:rFonts w:ascii="Arial" w:hAnsi="Arial" w:cs="Arial"/>
          <w:sz w:val="24"/>
          <w:szCs w:val="24"/>
          <w:lang w:eastAsia="zh-CN"/>
        </w:rPr>
        <w:t>2) нарушени</w:t>
      </w:r>
      <w:r>
        <w:rPr>
          <w:rFonts w:ascii="Arial" w:hAnsi="Arial" w:cs="Arial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sz w:val="24"/>
          <w:szCs w:val="24"/>
          <w:lang w:eastAsia="zh-CN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3)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нормативного уровня или режима обеспечения населения коммунальными услугами;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4)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правил обеспечения безопасного использования и содержания внутридомовых инженерных систем;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5)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порядка расчета и корректировки платы за предоставленные коммунальные услуги;</w:t>
      </w:r>
    </w:p>
    <w:p w:rsidR="00F93D73" w:rsidRPr="00F93D73" w:rsidRDefault="00F93D73" w:rsidP="00F93D73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F93D73">
        <w:rPr>
          <w:color w:val="000000"/>
          <w:sz w:val="24"/>
          <w:szCs w:val="24"/>
          <w:lang w:eastAsia="ru-RU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8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ПРОВЕДЕНИЯ, НА 202</w:t>
      </w:r>
      <w:r w:rsidR="0089278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tbl>
      <w:tblPr>
        <w:tblW w:w="10185" w:type="dxa"/>
        <w:jc w:val="center"/>
        <w:tblInd w:w="-575" w:type="dxa"/>
        <w:tblLook w:val="04A0"/>
      </w:tblPr>
      <w:tblGrid>
        <w:gridCol w:w="485"/>
        <w:gridCol w:w="2597"/>
        <w:gridCol w:w="3029"/>
        <w:gridCol w:w="2143"/>
        <w:gridCol w:w="1931"/>
      </w:tblGrid>
      <w:tr w:rsidR="00F93D73" w:rsidRPr="00F93D73" w:rsidTr="00F93D73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Содержание мероприятия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Срок реализации мероприятия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3. Размещение сведений по вопросам соблюдения обязательных требований</w:t>
            </w:r>
            <w:r w:rsidRPr="00F93D7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жилищного контроля: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Консультирование контролируемых лиц по телефону, посредством видео-конференц-связи, на личном приеме либо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 ходе проведения профилактических мероприятий, контрольных мероприятий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</w:t>
            </w:r>
            <w:r w:rsidRPr="00F93D73">
              <w:rPr>
                <w:rFonts w:ascii="Courier New" w:hAnsi="Courier New" w:cs="Courier New"/>
              </w:rPr>
              <w:lastRenderedPageBreak/>
              <w:t>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официальном сайте администрации в специальном разделе, посвященном контрольной деятельности, </w:t>
            </w:r>
            <w:proofErr w:type="gramStart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размещается</w:t>
            </w:r>
            <w:proofErr w:type="gramEnd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том числе письменное разъяснение по указанным обращениям, подписанное Главой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(в случае поступления в администрацию </w:t>
            </w:r>
            <w:r w:rsid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двух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и более однотипных обращений контролируемых лиц и их представителей)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В течение 30 дней со дня регистрации администрацией </w:t>
            </w:r>
            <w:r w:rsidR="00105B5A">
              <w:rPr>
                <w:rFonts w:ascii="Courier New" w:hAnsi="Courier New" w:cs="Courier New"/>
                <w:color w:val="000000"/>
              </w:rPr>
              <w:t>второго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однотипного обращения контролируемых лиц и </w:t>
            </w:r>
            <w:r w:rsidR="00E1191E">
              <w:rPr>
                <w:rFonts w:ascii="Courier New" w:hAnsi="Courier New" w:cs="Courier New"/>
                <w:color w:val="000000"/>
              </w:rPr>
              <w:t>(или</w:t>
            </w:r>
            <w:proofErr w:type="gramStart"/>
            <w:r w:rsidR="00E1191E">
              <w:rPr>
                <w:rFonts w:ascii="Courier New" w:hAnsi="Courier New" w:cs="Courier New"/>
                <w:color w:val="000000"/>
              </w:rPr>
              <w:t>)</w:t>
            </w:r>
            <w:r w:rsidRPr="00F93D73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Pr="00F93D73">
              <w:rPr>
                <w:rFonts w:ascii="Courier New" w:hAnsi="Courier New" w:cs="Courier New"/>
                <w:color w:val="000000"/>
              </w:rPr>
              <w:t>х представителей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</w:tbl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F93D73" w:rsidRPr="00DA3D8B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8"/>
        </w:rPr>
      </w:pPr>
      <w:r w:rsidRPr="00DA3D8B">
        <w:rPr>
          <w:rFonts w:ascii="Arial" w:hAnsi="Arial" w:cs="Arial"/>
          <w:b/>
          <w:shd w:val="clear" w:color="auto" w:fill="FFFFFF"/>
        </w:rPr>
        <w:t xml:space="preserve">4. </w:t>
      </w:r>
      <w:r w:rsidRPr="00DA3D8B">
        <w:rPr>
          <w:szCs w:val="28"/>
        </w:rPr>
        <w:t xml:space="preserve"> </w:t>
      </w:r>
      <w:r w:rsidRPr="00DA3D8B">
        <w:rPr>
          <w:rFonts w:ascii="Arial" w:hAnsi="Arial" w:cs="Arial"/>
          <w:b/>
          <w:szCs w:val="28"/>
        </w:rPr>
        <w:t>ПОКАЗАТЕЛИ РЕЗУЛЬТАТИВНОСТИ И ЭФФЕКТИВНОСТИ ПРОГРАММЫ ПРОФИЛАКТИКИ, НА 202</w:t>
      </w:r>
      <w:r w:rsidR="00892785" w:rsidRPr="00DA3D8B">
        <w:rPr>
          <w:rFonts w:ascii="Arial" w:hAnsi="Arial" w:cs="Arial"/>
          <w:b/>
          <w:szCs w:val="28"/>
        </w:rPr>
        <w:t>3</w:t>
      </w:r>
      <w:r w:rsidRPr="00DA3D8B">
        <w:rPr>
          <w:rFonts w:ascii="Arial" w:hAnsi="Arial" w:cs="Arial"/>
          <w:b/>
          <w:szCs w:val="28"/>
        </w:rPr>
        <w:t xml:space="preserve">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Cs w:val="28"/>
        </w:rPr>
      </w:pPr>
    </w:p>
    <w:tbl>
      <w:tblPr>
        <w:tblW w:w="10181" w:type="dxa"/>
        <w:jc w:val="center"/>
        <w:tblInd w:w="-6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6457"/>
        <w:gridCol w:w="3080"/>
      </w:tblGrid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100 %</w:t>
            </w:r>
          </w:p>
        </w:tc>
      </w:tr>
      <w:tr w:rsidR="00F93D73" w:rsidRPr="00F93D73" w:rsidTr="00D224A3">
        <w:trPr>
          <w:trHeight w:val="60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93D7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93D73">
              <w:rPr>
                <w:rFonts w:ascii="Courier New" w:hAnsi="Courier New" w:cs="Courier New"/>
              </w:rPr>
              <w:t>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</w:rPr>
              <w:t>проведенных профилактических мероприятий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 2 мероприятий, проведенных контрольным органом</w:t>
            </w:r>
          </w:p>
        </w:tc>
      </w:tr>
    </w:tbl>
    <w:p w:rsidR="00F93D73" w:rsidRPr="00F93D73" w:rsidRDefault="00F93D73" w:rsidP="00F93D7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3D73" w:rsidRPr="00F93D73" w:rsidRDefault="00F93D73" w:rsidP="00F93D73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93D73" w:rsidRPr="00F93D73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05B5A"/>
    <w:rsid w:val="0020194C"/>
    <w:rsid w:val="0027078F"/>
    <w:rsid w:val="002C5C30"/>
    <w:rsid w:val="003357BC"/>
    <w:rsid w:val="003C642B"/>
    <w:rsid w:val="003C753C"/>
    <w:rsid w:val="00416768"/>
    <w:rsid w:val="004D6911"/>
    <w:rsid w:val="00581968"/>
    <w:rsid w:val="005B461D"/>
    <w:rsid w:val="00693BAE"/>
    <w:rsid w:val="007278EA"/>
    <w:rsid w:val="00841329"/>
    <w:rsid w:val="00892785"/>
    <w:rsid w:val="008B7E76"/>
    <w:rsid w:val="008C0641"/>
    <w:rsid w:val="009B408B"/>
    <w:rsid w:val="00A31BE2"/>
    <w:rsid w:val="00A841A8"/>
    <w:rsid w:val="00BB2142"/>
    <w:rsid w:val="00BF10CC"/>
    <w:rsid w:val="00D224A3"/>
    <w:rsid w:val="00D77212"/>
    <w:rsid w:val="00DA3D8B"/>
    <w:rsid w:val="00E1191E"/>
    <w:rsid w:val="00ED648B"/>
    <w:rsid w:val="00F51CD0"/>
    <w:rsid w:val="00F93D73"/>
    <w:rsid w:val="00FB1F92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D7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12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ihor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dcterms:created xsi:type="dcterms:W3CDTF">2022-12-15T02:05:00Z</dcterms:created>
  <dcterms:modified xsi:type="dcterms:W3CDTF">2022-12-15T02:34:00Z</dcterms:modified>
</cp:coreProperties>
</file>