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C2" w:rsidRDefault="00A97CC2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03" w:rsidRPr="0044550F" w:rsidRDefault="00A97CC2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30.10.</w:t>
      </w:r>
      <w:r w:rsidR="00ED3003">
        <w:rPr>
          <w:rFonts w:ascii="Arial" w:hAnsi="Arial" w:cs="Arial"/>
          <w:sz w:val="32"/>
          <w:szCs w:val="32"/>
        </w:rPr>
        <w:t>20</w:t>
      </w:r>
      <w:r w:rsidR="008967FD">
        <w:rPr>
          <w:rFonts w:ascii="Arial" w:hAnsi="Arial" w:cs="Arial"/>
          <w:sz w:val="32"/>
          <w:szCs w:val="32"/>
        </w:rPr>
        <w:t>2</w:t>
      </w:r>
      <w:r w:rsidR="00670B55">
        <w:rPr>
          <w:rFonts w:ascii="Arial" w:hAnsi="Arial" w:cs="Arial"/>
          <w:sz w:val="32"/>
          <w:szCs w:val="32"/>
        </w:rPr>
        <w:t>3</w:t>
      </w:r>
      <w:r w:rsidR="00ED3003" w:rsidRPr="0044550F">
        <w:rPr>
          <w:rFonts w:ascii="Arial" w:hAnsi="Arial" w:cs="Arial"/>
          <w:sz w:val="32"/>
          <w:szCs w:val="32"/>
        </w:rPr>
        <w:t xml:space="preserve"> года №</w:t>
      </w:r>
      <w:r>
        <w:rPr>
          <w:rFonts w:ascii="Arial" w:hAnsi="Arial" w:cs="Arial"/>
          <w:sz w:val="32"/>
          <w:szCs w:val="32"/>
        </w:rPr>
        <w:t>64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ED3003" w:rsidRPr="0044550F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ED3003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РЕШЕНИЕ </w:t>
      </w:r>
    </w:p>
    <w:p w:rsidR="00ED3003" w:rsidRDefault="00ED3003" w:rsidP="00ED300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D3003" w:rsidRDefault="00670B55" w:rsidP="00670B5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70B55">
        <w:rPr>
          <w:rFonts w:ascii="Arial" w:hAnsi="Arial" w:cs="Arial"/>
          <w:sz w:val="32"/>
          <w:szCs w:val="32"/>
        </w:rPr>
        <w:t>ОБ УСТАНОВЛЕНИИ ДОПОЛНИТЕЛЬНОГО</w:t>
      </w:r>
      <w:r w:rsidR="00A97CC2">
        <w:rPr>
          <w:rFonts w:ascii="Arial" w:hAnsi="Arial" w:cs="Arial"/>
          <w:sz w:val="32"/>
          <w:szCs w:val="32"/>
        </w:rPr>
        <w:t xml:space="preserve"> </w:t>
      </w:r>
      <w:r w:rsidRPr="00670B55">
        <w:rPr>
          <w:rFonts w:ascii="Arial" w:hAnsi="Arial" w:cs="Arial"/>
          <w:sz w:val="32"/>
          <w:szCs w:val="32"/>
        </w:rPr>
        <w:t>ОСНОВАНИЯ ПРИЗНАНИЯ</w:t>
      </w:r>
      <w:r w:rsidR="00A97CC2">
        <w:rPr>
          <w:rFonts w:ascii="Arial" w:hAnsi="Arial" w:cs="Arial"/>
          <w:sz w:val="32"/>
          <w:szCs w:val="32"/>
        </w:rPr>
        <w:t xml:space="preserve"> </w:t>
      </w:r>
      <w:r w:rsidRPr="00670B55">
        <w:rPr>
          <w:rFonts w:ascii="Arial" w:hAnsi="Arial" w:cs="Arial"/>
          <w:sz w:val="32"/>
          <w:szCs w:val="32"/>
        </w:rPr>
        <w:t xml:space="preserve">БЕЗНАДЕЖНОЙ К ВЗЫСКАНИЮ ЗАДОЛЖЕННОСТИ ПО ЗЕМЕЛЬНОМУ НАЛОГУ И НАЛОГУ НА ИМУЩЕСТВО ФИЗИЧЕСКИХ ЛИЦ НА ТЕРРИТОРИИ </w:t>
      </w:r>
      <w:r>
        <w:rPr>
          <w:rFonts w:ascii="Arial" w:hAnsi="Arial" w:cs="Arial"/>
          <w:sz w:val="32"/>
          <w:szCs w:val="32"/>
        </w:rPr>
        <w:t xml:space="preserve">ВИХОРЕВСКОГО </w:t>
      </w:r>
      <w:r w:rsidRPr="00670B55">
        <w:rPr>
          <w:rFonts w:ascii="Arial" w:hAnsi="Arial" w:cs="Arial"/>
          <w:sz w:val="32"/>
          <w:szCs w:val="32"/>
        </w:rPr>
        <w:t>МУНИЦИПАЛЬНОГО ОБРАЗОВАНИЯ</w:t>
      </w:r>
    </w:p>
    <w:p w:rsidR="004B1309" w:rsidRDefault="004B1309" w:rsidP="00A36AF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B1309" w:rsidRPr="00A97CC2" w:rsidRDefault="00670B55" w:rsidP="00A97CC2">
      <w:pPr>
        <w:pStyle w:val="ConsPlusTitle"/>
        <w:ind w:firstLine="708"/>
        <w:jc w:val="both"/>
        <w:rPr>
          <w:rFonts w:ascii="Arial" w:hAnsi="Arial" w:cs="Arial"/>
          <w:b w:val="0"/>
          <w:szCs w:val="24"/>
        </w:rPr>
      </w:pPr>
      <w:r w:rsidRPr="00A97CC2">
        <w:rPr>
          <w:rFonts w:ascii="Arial" w:hAnsi="Arial" w:cs="Arial"/>
          <w:b w:val="0"/>
          <w:szCs w:val="24"/>
        </w:rPr>
        <w:t>В соответствии с Федеральн</w:t>
      </w:r>
      <w:r w:rsidR="00A97CC2">
        <w:rPr>
          <w:rFonts w:ascii="Arial" w:hAnsi="Arial" w:cs="Arial"/>
          <w:b w:val="0"/>
          <w:szCs w:val="24"/>
        </w:rPr>
        <w:t>ым законом от 06.10.2003 года №131-ФЗ «</w:t>
      </w:r>
      <w:r w:rsidRPr="00A97CC2">
        <w:rPr>
          <w:rFonts w:ascii="Arial" w:hAnsi="Arial" w:cs="Arial"/>
          <w:b w:val="0"/>
          <w:szCs w:val="24"/>
        </w:rPr>
        <w:t>Об общих принципах организации местного самоуправления в Российской Федерации</w:t>
      </w:r>
      <w:r w:rsidR="00A97CC2">
        <w:rPr>
          <w:rFonts w:ascii="Arial" w:hAnsi="Arial" w:cs="Arial"/>
          <w:b w:val="0"/>
          <w:szCs w:val="24"/>
        </w:rPr>
        <w:t>»</w:t>
      </w:r>
      <w:r w:rsidRPr="00A97CC2">
        <w:rPr>
          <w:rFonts w:ascii="Arial" w:hAnsi="Arial" w:cs="Arial"/>
          <w:b w:val="0"/>
          <w:szCs w:val="24"/>
        </w:rPr>
        <w:t xml:space="preserve">, </w:t>
      </w:r>
      <w:r w:rsidR="00A97CC2">
        <w:rPr>
          <w:rFonts w:ascii="Arial" w:hAnsi="Arial" w:cs="Arial"/>
          <w:b w:val="0"/>
          <w:szCs w:val="24"/>
        </w:rPr>
        <w:t xml:space="preserve">с </w:t>
      </w:r>
      <w:r w:rsidRPr="00A97CC2">
        <w:rPr>
          <w:rFonts w:ascii="Arial" w:hAnsi="Arial" w:cs="Arial"/>
          <w:b w:val="0"/>
          <w:szCs w:val="24"/>
        </w:rPr>
        <w:t xml:space="preserve">пунктом 3 статьи 59 Налогового кодекса Российской Федерации, руководствуясь статьями </w:t>
      </w:r>
      <w:r w:rsidR="000631D4" w:rsidRPr="00A97CC2">
        <w:rPr>
          <w:rFonts w:ascii="Arial" w:hAnsi="Arial" w:cs="Arial"/>
          <w:b w:val="0"/>
          <w:szCs w:val="24"/>
        </w:rPr>
        <w:t>32, 48</w:t>
      </w:r>
      <w:r w:rsidRPr="00A97CC2">
        <w:rPr>
          <w:rFonts w:ascii="Arial" w:hAnsi="Arial" w:cs="Arial"/>
          <w:b w:val="0"/>
          <w:szCs w:val="24"/>
        </w:rPr>
        <w:t xml:space="preserve"> Устава Вихоревского муниципального образования, Дума Вихоревского муниципального образования поселения,</w:t>
      </w:r>
    </w:p>
    <w:p w:rsidR="00670B55" w:rsidRPr="00A97CC2" w:rsidRDefault="00670B55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4B1309" w:rsidRPr="00A97CC2" w:rsidRDefault="004B1309" w:rsidP="004B130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A97CC2">
        <w:rPr>
          <w:rFonts w:ascii="Arial" w:hAnsi="Arial" w:cs="Arial"/>
          <w:sz w:val="30"/>
          <w:szCs w:val="30"/>
        </w:rPr>
        <w:t>РЕШИЛА:</w:t>
      </w:r>
    </w:p>
    <w:p w:rsidR="00123C81" w:rsidRPr="00A97CC2" w:rsidRDefault="00123C81" w:rsidP="004B1309">
      <w:pPr>
        <w:pStyle w:val="ConsPlusTitle"/>
        <w:jc w:val="center"/>
        <w:rPr>
          <w:rFonts w:ascii="Arial" w:hAnsi="Arial" w:cs="Arial"/>
          <w:szCs w:val="24"/>
        </w:rPr>
      </w:pPr>
    </w:p>
    <w:p w:rsidR="00670B55" w:rsidRPr="00A97CC2" w:rsidRDefault="00A97CC2" w:rsidP="00A97C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70B55" w:rsidRPr="00A97C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70B55" w:rsidRPr="00A97CC2">
        <w:rPr>
          <w:rFonts w:ascii="Arial" w:eastAsia="Times New Roman" w:hAnsi="Arial" w:cs="Arial"/>
          <w:sz w:val="24"/>
          <w:szCs w:val="24"/>
          <w:lang w:eastAsia="ru-RU"/>
        </w:rPr>
        <w:t>Установить, что признается безнадежной к взысканию задолженность по земельному налогу и налогу на имущество физических лиц на территории Вихоревского муниципального образования, числящаяся по состоянию на 1 января истекшего календарного года за налогоплательщиками, являющимися физическими лицами, взыскание налоговыми органами которой оказалось невозможным в связи с истечением трехлетнего срока исковой давности с момента ее возникновения, на сумму менее 100 рублей.</w:t>
      </w:r>
      <w:proofErr w:type="gramEnd"/>
    </w:p>
    <w:p w:rsidR="00670B55" w:rsidRPr="00A97CC2" w:rsidRDefault="00A97CC2" w:rsidP="00A97C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670B55" w:rsidRPr="00A97CC2">
        <w:rPr>
          <w:rFonts w:ascii="Arial" w:eastAsia="Times New Roman" w:hAnsi="Arial" w:cs="Arial"/>
          <w:sz w:val="24"/>
          <w:szCs w:val="24"/>
          <w:lang w:eastAsia="ru-RU"/>
        </w:rPr>
        <w:t>Положения пункта 1 настоящего решения не применяются в отношении задолженности по земельному налогу и налогу на имущество физических лиц на территории Вихоревского муниципального образования, уплачиваемым физическими лицами в связи с осуществлением ими предпринимательской деятельности или занятием в установленном законодательством Российской Федерации порядке частной практикой.</w:t>
      </w:r>
      <w:proofErr w:type="gramEnd"/>
    </w:p>
    <w:p w:rsidR="00CB1556" w:rsidRPr="00A97CC2" w:rsidRDefault="00670B55" w:rsidP="00A97C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CC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97CC2">
        <w:rPr>
          <w:rFonts w:ascii="Arial" w:eastAsia="Times New Roman" w:hAnsi="Arial" w:cs="Arial"/>
          <w:sz w:val="24"/>
          <w:szCs w:val="24"/>
          <w:lang w:eastAsia="ru-RU"/>
        </w:rPr>
        <w:t>Списание задолженности по земельному налогу и налогу на имущество физических лиц на территории Вихоревского муниципального образования, признанной безнадежной к взысканию на основании пункта 1 настоящего решения, производится на основании справки налогового органа о сумме задолженности по земельному налогу и налогу на имущество физических лиц, взыскание которых невозможно, по форме согласно приложению к настоящему решению.</w:t>
      </w:r>
      <w:proofErr w:type="gramEnd"/>
    </w:p>
    <w:p w:rsidR="00670B55" w:rsidRPr="00A97CC2" w:rsidRDefault="00670B55" w:rsidP="00A97CC2">
      <w:pPr>
        <w:pStyle w:val="ConsPlusTitle"/>
        <w:ind w:firstLine="567"/>
        <w:jc w:val="both"/>
        <w:rPr>
          <w:rFonts w:ascii="Arial" w:hAnsi="Arial" w:cs="Arial"/>
          <w:b w:val="0"/>
          <w:szCs w:val="24"/>
        </w:rPr>
      </w:pPr>
      <w:r w:rsidRPr="00A97CC2">
        <w:rPr>
          <w:rFonts w:ascii="Arial" w:hAnsi="Arial" w:cs="Arial"/>
          <w:b w:val="0"/>
          <w:szCs w:val="24"/>
        </w:rPr>
        <w:t xml:space="preserve">4. Настоящее решение вступает в силу со дня его официального </w:t>
      </w:r>
      <w:r w:rsidRPr="00A97CC2">
        <w:rPr>
          <w:rFonts w:ascii="Arial" w:hAnsi="Arial" w:cs="Arial"/>
          <w:b w:val="0"/>
          <w:szCs w:val="24"/>
        </w:rPr>
        <w:lastRenderedPageBreak/>
        <w:t>опубликования.</w:t>
      </w:r>
    </w:p>
    <w:p w:rsidR="00CB1556" w:rsidRPr="00A97CC2" w:rsidRDefault="00670B55" w:rsidP="00A97CC2">
      <w:pPr>
        <w:pStyle w:val="ConsPlusTitle"/>
        <w:ind w:firstLine="567"/>
        <w:jc w:val="both"/>
        <w:rPr>
          <w:rFonts w:ascii="Arial" w:hAnsi="Arial" w:cs="Arial"/>
          <w:b w:val="0"/>
          <w:szCs w:val="24"/>
        </w:rPr>
      </w:pPr>
      <w:r w:rsidRPr="00A97CC2">
        <w:rPr>
          <w:rFonts w:ascii="Arial" w:hAnsi="Arial" w:cs="Arial"/>
          <w:b w:val="0"/>
          <w:szCs w:val="24"/>
        </w:rPr>
        <w:t>5</w:t>
      </w:r>
      <w:r w:rsidR="00CB1556" w:rsidRPr="00A97CC2">
        <w:rPr>
          <w:rFonts w:ascii="Arial" w:hAnsi="Arial" w:cs="Arial"/>
          <w:b w:val="0"/>
          <w:szCs w:val="24"/>
        </w:rPr>
        <w:t xml:space="preserve">. </w:t>
      </w:r>
      <w:proofErr w:type="gramStart"/>
      <w:r w:rsidR="00CB1556" w:rsidRPr="00A97CC2">
        <w:rPr>
          <w:rFonts w:ascii="Arial" w:hAnsi="Arial" w:cs="Arial"/>
          <w:b w:val="0"/>
          <w:szCs w:val="24"/>
        </w:rPr>
        <w:t>Контроль за</w:t>
      </w:r>
      <w:proofErr w:type="gramEnd"/>
      <w:r w:rsidR="00CB1556" w:rsidRPr="00A97CC2">
        <w:rPr>
          <w:rFonts w:ascii="Arial" w:hAnsi="Arial" w:cs="Arial"/>
          <w:b w:val="0"/>
          <w:szCs w:val="24"/>
        </w:rPr>
        <w:t xml:space="preserve"> исполнением настоящего решения возложить на постоянн</w:t>
      </w:r>
      <w:r w:rsidRPr="00A97CC2">
        <w:rPr>
          <w:rFonts w:ascii="Arial" w:hAnsi="Arial" w:cs="Arial"/>
          <w:b w:val="0"/>
          <w:szCs w:val="24"/>
        </w:rPr>
        <w:t>ую</w:t>
      </w:r>
      <w:r w:rsidR="00CB1556" w:rsidRPr="00A97CC2">
        <w:rPr>
          <w:rFonts w:ascii="Arial" w:hAnsi="Arial" w:cs="Arial"/>
          <w:b w:val="0"/>
          <w:szCs w:val="24"/>
        </w:rPr>
        <w:t xml:space="preserve"> депутатскую комиссию по бюджету, налогам и финансово-экономической деятельности.</w:t>
      </w:r>
    </w:p>
    <w:p w:rsidR="00BF4FC4" w:rsidRPr="00A97CC2" w:rsidRDefault="00BF4FC4" w:rsidP="0065696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014A1A" w:rsidRPr="00A97CC2" w:rsidRDefault="00014A1A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0631D4" w:rsidRPr="00A97CC2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A97CC2">
        <w:rPr>
          <w:rFonts w:ascii="Arial" w:hAnsi="Arial" w:cs="Arial"/>
          <w:b w:val="0"/>
          <w:szCs w:val="24"/>
        </w:rPr>
        <w:t>Председатель Думы Вихоревского</w:t>
      </w:r>
    </w:p>
    <w:p w:rsidR="0069401B" w:rsidRPr="00A97CC2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A97CC2">
        <w:rPr>
          <w:rFonts w:ascii="Arial" w:hAnsi="Arial" w:cs="Arial"/>
          <w:b w:val="0"/>
          <w:szCs w:val="24"/>
        </w:rPr>
        <w:t>муниципального образования</w:t>
      </w:r>
      <w:r w:rsidRPr="00A97CC2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ab/>
      </w:r>
      <w:r w:rsidR="009416BB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>Л.Г.Ремизова</w:t>
      </w:r>
    </w:p>
    <w:p w:rsidR="0069401B" w:rsidRPr="00A97CC2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9401B" w:rsidRPr="00A97CC2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9401B" w:rsidRPr="00A97CC2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A97CC2">
        <w:rPr>
          <w:rFonts w:ascii="Arial" w:hAnsi="Arial" w:cs="Arial"/>
          <w:b w:val="0"/>
          <w:szCs w:val="24"/>
        </w:rPr>
        <w:t>Глава Вихоревского</w:t>
      </w:r>
    </w:p>
    <w:p w:rsidR="0069401B" w:rsidRPr="00A97CC2" w:rsidRDefault="0069401B" w:rsidP="0069401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A97CC2">
        <w:rPr>
          <w:rFonts w:ascii="Arial" w:hAnsi="Arial" w:cs="Arial"/>
          <w:b w:val="0"/>
          <w:szCs w:val="24"/>
        </w:rPr>
        <w:t>муниципального образования</w:t>
      </w:r>
      <w:r w:rsidRPr="00A97CC2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ab/>
      </w:r>
      <w:r w:rsidR="009416BB">
        <w:rPr>
          <w:rFonts w:ascii="Arial" w:hAnsi="Arial" w:cs="Arial"/>
          <w:b w:val="0"/>
          <w:szCs w:val="24"/>
        </w:rPr>
        <w:tab/>
      </w:r>
      <w:r w:rsidRPr="00A97CC2">
        <w:rPr>
          <w:rFonts w:ascii="Arial" w:hAnsi="Arial" w:cs="Arial"/>
          <w:b w:val="0"/>
          <w:szCs w:val="24"/>
        </w:rPr>
        <w:t>Н.Ю.Дружинин</w:t>
      </w:r>
    </w:p>
    <w:p w:rsidR="0069401B" w:rsidRPr="008E500F" w:rsidRDefault="0069401B" w:rsidP="0069401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95FED" w:rsidRDefault="00995FED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65696B" w:rsidRDefault="0065696B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C260F" w:rsidRDefault="00BC26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C260F" w:rsidRDefault="00BC26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C260F" w:rsidRDefault="00BC26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C260F" w:rsidRDefault="00BC26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C260F" w:rsidRDefault="00BC26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C260F" w:rsidRDefault="00BC26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C260F" w:rsidRDefault="00BC26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8E500F" w:rsidRDefault="008E50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8E500F" w:rsidRDefault="008E50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8E500F" w:rsidRDefault="008E50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8E500F" w:rsidRDefault="008E50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8E500F" w:rsidRDefault="008E50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BC260F" w:rsidRDefault="00BC260F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787902" w:rsidRPr="00A529B6" w:rsidRDefault="00787902" w:rsidP="00787902">
      <w:pPr>
        <w:shd w:val="clear" w:color="auto" w:fill="FFFFFF"/>
        <w:tabs>
          <w:tab w:val="left" w:pos="7200"/>
        </w:tabs>
        <w:spacing w:after="0" w:line="240" w:lineRule="auto"/>
        <w:ind w:left="77"/>
        <w:rPr>
          <w:rFonts w:ascii="Arial" w:eastAsia="Times New Roman" w:hAnsi="Arial" w:cs="Arial"/>
          <w:bCs/>
          <w:sz w:val="24"/>
          <w:szCs w:val="24"/>
        </w:rPr>
      </w:pPr>
    </w:p>
    <w:p w:rsidR="00787902" w:rsidRPr="00A529B6" w:rsidRDefault="00787902" w:rsidP="00787902">
      <w:pPr>
        <w:suppressAutoHyphens/>
        <w:spacing w:after="0" w:line="216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787902" w:rsidRDefault="00787902" w:rsidP="00787902"/>
    <w:p w:rsidR="00787902" w:rsidRDefault="00787902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455117" w:rsidRPr="007B5AE2" w:rsidRDefault="00455117" w:rsidP="004551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7B5AE2">
        <w:rPr>
          <w:rFonts w:ascii="Courier New" w:eastAsia="Times New Roman" w:hAnsi="Courier New" w:cs="Courier New"/>
        </w:rPr>
        <w:lastRenderedPageBreak/>
        <w:t>Приложение</w:t>
      </w:r>
    </w:p>
    <w:p w:rsidR="00455117" w:rsidRPr="007B5AE2" w:rsidRDefault="00455117" w:rsidP="004551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B5AE2">
        <w:rPr>
          <w:rFonts w:ascii="Courier New" w:eastAsia="Times New Roman" w:hAnsi="Courier New" w:cs="Courier New"/>
        </w:rPr>
        <w:t>к решению Думы Вихоревского</w:t>
      </w:r>
    </w:p>
    <w:p w:rsidR="00455117" w:rsidRPr="007B5AE2" w:rsidRDefault="00455117" w:rsidP="004551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B5AE2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455117" w:rsidRPr="007B5AE2" w:rsidRDefault="007B5AE2" w:rsidP="007B5AE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30.10.2023 года №64</w:t>
      </w:r>
    </w:p>
    <w:p w:rsidR="00455117" w:rsidRPr="007B5AE2" w:rsidRDefault="00455117" w:rsidP="0045511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>На бланке налогового органа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>от____________ N __________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455117" w:rsidRPr="00455117" w:rsidRDefault="00455117" w:rsidP="004551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55117" w:rsidRPr="00455117" w:rsidRDefault="00455117" w:rsidP="004551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>СПРАВКА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 xml:space="preserve">О СУММЕ ЗАДОЛЖЕННОСТИ </w:t>
      </w:r>
      <w:proofErr w:type="gramStart"/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>ПО</w:t>
      </w:r>
      <w:proofErr w:type="gramEnd"/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 xml:space="preserve"> _________________________________________</w:t>
      </w:r>
    </w:p>
    <w:p w:rsidR="00455117" w:rsidRPr="00455117" w:rsidRDefault="00455117" w:rsidP="004551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55117">
        <w:rPr>
          <w:rFonts w:ascii="Arial" w:eastAsia="Times New Roman" w:hAnsi="Arial" w:cs="Arial"/>
          <w:sz w:val="20"/>
          <w:szCs w:val="20"/>
        </w:rPr>
        <w:t>(наименование налога)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>______________________________________________________________________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</w:rPr>
      </w:pPr>
      <w:r w:rsidRPr="00455117">
        <w:rPr>
          <w:rFonts w:ascii="Arial" w:eastAsia="Times New Roman" w:hAnsi="Arial" w:cs="Arial"/>
          <w:bCs/>
          <w:kern w:val="32"/>
          <w:sz w:val="20"/>
          <w:szCs w:val="20"/>
        </w:rPr>
        <w:t xml:space="preserve">                          (фамилия, имя, отчество физического лица, ИНН (при наличии))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 xml:space="preserve">                                           по состоянию на 1 января 2023 года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 xml:space="preserve">                                                                                                                      (рублей)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87"/>
        <w:gridCol w:w="2098"/>
        <w:gridCol w:w="1871"/>
        <w:gridCol w:w="1669"/>
      </w:tblGrid>
      <w:tr w:rsidR="00455117" w:rsidRPr="00455117" w:rsidTr="004677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Недоимка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Пени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Штраф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  <w:tr w:rsidR="00455117" w:rsidRPr="00455117" w:rsidTr="004677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55117" w:rsidRPr="00455117" w:rsidTr="004677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5117" w:rsidRPr="00455117" w:rsidTr="004677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5117">
              <w:rPr>
                <w:rFonts w:ascii="Arial" w:eastAsia="Times New Roman" w:hAnsi="Arial" w:cs="Arial"/>
                <w:sz w:val="24"/>
                <w:szCs w:val="24"/>
              </w:rPr>
              <w:t>В т. ч. свыше 3 лет, на сумму менее 100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7" w:rsidRPr="00455117" w:rsidRDefault="00455117" w:rsidP="0045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55117" w:rsidRPr="00455117" w:rsidRDefault="00455117" w:rsidP="004551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>Начальник инспекции ФНС России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</w:rPr>
      </w:pPr>
      <w:r w:rsidRPr="00455117">
        <w:rPr>
          <w:rFonts w:ascii="Arial" w:eastAsia="Times New Roman" w:hAnsi="Arial" w:cs="Arial"/>
          <w:bCs/>
          <w:kern w:val="32"/>
          <w:sz w:val="20"/>
          <w:szCs w:val="20"/>
        </w:rPr>
        <w:t>_______________________________________      _______________     /____________________/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</w:rPr>
      </w:pPr>
      <w:r w:rsidRPr="00455117">
        <w:rPr>
          <w:rFonts w:ascii="Arial" w:eastAsia="Times New Roman" w:hAnsi="Arial" w:cs="Arial"/>
          <w:bCs/>
          <w:kern w:val="32"/>
          <w:sz w:val="20"/>
          <w:szCs w:val="20"/>
        </w:rPr>
        <w:t xml:space="preserve">                                                                                            (подпись)             (фамилия, инициалы)</w:t>
      </w: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</w:rPr>
      </w:pPr>
    </w:p>
    <w:p w:rsidR="00455117" w:rsidRPr="00455117" w:rsidRDefault="00455117" w:rsidP="00455117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55117">
        <w:rPr>
          <w:rFonts w:ascii="Arial" w:eastAsia="Times New Roman" w:hAnsi="Arial" w:cs="Arial"/>
          <w:bCs/>
          <w:kern w:val="32"/>
          <w:sz w:val="24"/>
          <w:szCs w:val="24"/>
        </w:rPr>
        <w:t>М.П.</w:t>
      </w:r>
    </w:p>
    <w:p w:rsidR="00455117" w:rsidRPr="00455117" w:rsidRDefault="00455117" w:rsidP="004551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5117" w:rsidRPr="00455117" w:rsidRDefault="00455117" w:rsidP="004551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117" w:rsidRPr="00455117" w:rsidRDefault="00455117" w:rsidP="00455117">
      <w:pPr>
        <w:tabs>
          <w:tab w:val="left" w:pos="35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117" w:rsidRPr="00455117" w:rsidRDefault="00455117" w:rsidP="00455117">
      <w:pPr>
        <w:tabs>
          <w:tab w:val="left" w:pos="35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902" w:rsidRDefault="00787902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787902" w:rsidRDefault="00787902" w:rsidP="004B1309">
      <w:pPr>
        <w:pStyle w:val="ConsPlusTitle"/>
        <w:jc w:val="both"/>
        <w:rPr>
          <w:rFonts w:ascii="Arial" w:hAnsi="Arial" w:cs="Arial"/>
          <w:b w:val="0"/>
          <w:szCs w:val="24"/>
        </w:rPr>
      </w:pPr>
    </w:p>
    <w:sectPr w:rsidR="00787902" w:rsidSect="00D2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D7" w:rsidRDefault="00CE58D7" w:rsidP="00983252">
      <w:pPr>
        <w:spacing w:after="0" w:line="240" w:lineRule="auto"/>
      </w:pPr>
      <w:r>
        <w:separator/>
      </w:r>
    </w:p>
  </w:endnote>
  <w:endnote w:type="continuationSeparator" w:id="0">
    <w:p w:rsidR="00CE58D7" w:rsidRDefault="00CE58D7" w:rsidP="0098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D7" w:rsidRDefault="00CE58D7" w:rsidP="00983252">
      <w:pPr>
        <w:spacing w:after="0" w:line="240" w:lineRule="auto"/>
      </w:pPr>
      <w:r>
        <w:separator/>
      </w:r>
    </w:p>
  </w:footnote>
  <w:footnote w:type="continuationSeparator" w:id="0">
    <w:p w:rsidR="00CE58D7" w:rsidRDefault="00CE58D7" w:rsidP="0098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46F"/>
    <w:multiLevelType w:val="hybridMultilevel"/>
    <w:tmpl w:val="94842BCA"/>
    <w:lvl w:ilvl="0" w:tplc="DFD21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459D4"/>
    <w:multiLevelType w:val="hybridMultilevel"/>
    <w:tmpl w:val="5C8E1242"/>
    <w:lvl w:ilvl="0" w:tplc="B2A4F0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03091B"/>
    <w:multiLevelType w:val="multilevel"/>
    <w:tmpl w:val="2A009836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2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eastAsia="Times New Roman" w:hint="default"/>
      </w:rPr>
    </w:lvl>
  </w:abstractNum>
  <w:abstractNum w:abstractNumId="3">
    <w:nsid w:val="7B722118"/>
    <w:multiLevelType w:val="multilevel"/>
    <w:tmpl w:val="8BE429D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FA"/>
    <w:rsid w:val="00014A1A"/>
    <w:rsid w:val="000631D4"/>
    <w:rsid w:val="00064CC6"/>
    <w:rsid w:val="000A1B7C"/>
    <w:rsid w:val="000B5AAD"/>
    <w:rsid w:val="000B5B91"/>
    <w:rsid w:val="000C2EB0"/>
    <w:rsid w:val="000E0F14"/>
    <w:rsid w:val="000E1D12"/>
    <w:rsid w:val="0010134F"/>
    <w:rsid w:val="001177A4"/>
    <w:rsid w:val="00123C81"/>
    <w:rsid w:val="00151591"/>
    <w:rsid w:val="00164CB3"/>
    <w:rsid w:val="00193376"/>
    <w:rsid w:val="001971DB"/>
    <w:rsid w:val="00205E9E"/>
    <w:rsid w:val="00283F38"/>
    <w:rsid w:val="002B0D27"/>
    <w:rsid w:val="00301299"/>
    <w:rsid w:val="0031469C"/>
    <w:rsid w:val="00367AC8"/>
    <w:rsid w:val="00370522"/>
    <w:rsid w:val="0037666D"/>
    <w:rsid w:val="003A2926"/>
    <w:rsid w:val="003B11DF"/>
    <w:rsid w:val="003B2992"/>
    <w:rsid w:val="003F1B9F"/>
    <w:rsid w:val="003F1BE0"/>
    <w:rsid w:val="003F4E93"/>
    <w:rsid w:val="00402535"/>
    <w:rsid w:val="004065F2"/>
    <w:rsid w:val="00422D1A"/>
    <w:rsid w:val="00426EB8"/>
    <w:rsid w:val="00436A47"/>
    <w:rsid w:val="00455117"/>
    <w:rsid w:val="004647C4"/>
    <w:rsid w:val="00475B9F"/>
    <w:rsid w:val="0048028A"/>
    <w:rsid w:val="004B1309"/>
    <w:rsid w:val="004C0164"/>
    <w:rsid w:val="005025D0"/>
    <w:rsid w:val="005047A5"/>
    <w:rsid w:val="00565AC5"/>
    <w:rsid w:val="005660DB"/>
    <w:rsid w:val="00574474"/>
    <w:rsid w:val="00583E2C"/>
    <w:rsid w:val="00600548"/>
    <w:rsid w:val="00603B4A"/>
    <w:rsid w:val="00605DB9"/>
    <w:rsid w:val="00647233"/>
    <w:rsid w:val="006546EA"/>
    <w:rsid w:val="0065696B"/>
    <w:rsid w:val="006621BC"/>
    <w:rsid w:val="00670B55"/>
    <w:rsid w:val="006716A3"/>
    <w:rsid w:val="00676FCE"/>
    <w:rsid w:val="00682874"/>
    <w:rsid w:val="00685FD1"/>
    <w:rsid w:val="0069401B"/>
    <w:rsid w:val="006D6909"/>
    <w:rsid w:val="006E2CA2"/>
    <w:rsid w:val="006F6759"/>
    <w:rsid w:val="007402EC"/>
    <w:rsid w:val="0074647B"/>
    <w:rsid w:val="00752288"/>
    <w:rsid w:val="007638C2"/>
    <w:rsid w:val="00787902"/>
    <w:rsid w:val="007A7607"/>
    <w:rsid w:val="007B2D28"/>
    <w:rsid w:val="007B431A"/>
    <w:rsid w:val="007B5AE2"/>
    <w:rsid w:val="007F3CA5"/>
    <w:rsid w:val="008218A3"/>
    <w:rsid w:val="00852C9D"/>
    <w:rsid w:val="00871EE5"/>
    <w:rsid w:val="0088515B"/>
    <w:rsid w:val="008953A2"/>
    <w:rsid w:val="008967FD"/>
    <w:rsid w:val="008B1A45"/>
    <w:rsid w:val="008B59A8"/>
    <w:rsid w:val="008D4AE6"/>
    <w:rsid w:val="008E3A74"/>
    <w:rsid w:val="008E500F"/>
    <w:rsid w:val="008E6BCB"/>
    <w:rsid w:val="00903B77"/>
    <w:rsid w:val="00925461"/>
    <w:rsid w:val="00927F61"/>
    <w:rsid w:val="00932405"/>
    <w:rsid w:val="00935D85"/>
    <w:rsid w:val="009416BB"/>
    <w:rsid w:val="009423A3"/>
    <w:rsid w:val="00983252"/>
    <w:rsid w:val="00984B93"/>
    <w:rsid w:val="00995FED"/>
    <w:rsid w:val="009A04BD"/>
    <w:rsid w:val="009A5504"/>
    <w:rsid w:val="009A75C3"/>
    <w:rsid w:val="009B32CD"/>
    <w:rsid w:val="009B6B87"/>
    <w:rsid w:val="009E6196"/>
    <w:rsid w:val="00A36AFA"/>
    <w:rsid w:val="00A435C8"/>
    <w:rsid w:val="00A43E23"/>
    <w:rsid w:val="00A478DB"/>
    <w:rsid w:val="00A7425E"/>
    <w:rsid w:val="00A97CC2"/>
    <w:rsid w:val="00AB0EE1"/>
    <w:rsid w:val="00AC7F03"/>
    <w:rsid w:val="00AE7D94"/>
    <w:rsid w:val="00B072CA"/>
    <w:rsid w:val="00B32C85"/>
    <w:rsid w:val="00B66723"/>
    <w:rsid w:val="00B8549F"/>
    <w:rsid w:val="00BB0416"/>
    <w:rsid w:val="00BC260F"/>
    <w:rsid w:val="00BD1E6A"/>
    <w:rsid w:val="00BF4FC4"/>
    <w:rsid w:val="00C0539C"/>
    <w:rsid w:val="00C16EB3"/>
    <w:rsid w:val="00C615BC"/>
    <w:rsid w:val="00C8072A"/>
    <w:rsid w:val="00C87471"/>
    <w:rsid w:val="00CA122C"/>
    <w:rsid w:val="00CB1556"/>
    <w:rsid w:val="00CC1C00"/>
    <w:rsid w:val="00CD4018"/>
    <w:rsid w:val="00CD5F51"/>
    <w:rsid w:val="00CE58D7"/>
    <w:rsid w:val="00D0515A"/>
    <w:rsid w:val="00D203CF"/>
    <w:rsid w:val="00D366F1"/>
    <w:rsid w:val="00D6016E"/>
    <w:rsid w:val="00D86C93"/>
    <w:rsid w:val="00DA64C3"/>
    <w:rsid w:val="00DA6F8C"/>
    <w:rsid w:val="00DF2A68"/>
    <w:rsid w:val="00E323AA"/>
    <w:rsid w:val="00E32C12"/>
    <w:rsid w:val="00E448C2"/>
    <w:rsid w:val="00E45A5C"/>
    <w:rsid w:val="00E51E52"/>
    <w:rsid w:val="00E55109"/>
    <w:rsid w:val="00E55CF6"/>
    <w:rsid w:val="00E65637"/>
    <w:rsid w:val="00E73750"/>
    <w:rsid w:val="00E863CA"/>
    <w:rsid w:val="00EB7FB2"/>
    <w:rsid w:val="00ED3003"/>
    <w:rsid w:val="00EF4489"/>
    <w:rsid w:val="00F33EAA"/>
    <w:rsid w:val="00F84D6A"/>
    <w:rsid w:val="00F86542"/>
    <w:rsid w:val="00FA0CD7"/>
    <w:rsid w:val="00FA5CDB"/>
    <w:rsid w:val="00FE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47233"/>
    <w:pPr>
      <w:ind w:left="720"/>
      <w:contextualSpacing/>
    </w:pPr>
  </w:style>
  <w:style w:type="paragraph" w:customStyle="1" w:styleId="ConsPlusNonformat">
    <w:name w:val="ConsPlusNonformat"/>
    <w:rsid w:val="007B2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1"/>
    <w:qFormat/>
    <w:rsid w:val="009B32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uiPriority w:val="10"/>
    <w:rsid w:val="009B3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rsid w:val="009B32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7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252"/>
  </w:style>
  <w:style w:type="paragraph" w:styleId="aa">
    <w:name w:val="footer"/>
    <w:basedOn w:val="a"/>
    <w:link w:val="ab"/>
    <w:uiPriority w:val="99"/>
    <w:unhideWhenUsed/>
    <w:rsid w:val="0098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3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E25EC8-1DF1-45E1-92FA-D324C241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60</cp:revision>
  <cp:lastPrinted>2023-09-14T08:00:00Z</cp:lastPrinted>
  <dcterms:created xsi:type="dcterms:W3CDTF">2018-11-27T04:39:00Z</dcterms:created>
  <dcterms:modified xsi:type="dcterms:W3CDTF">2023-10-25T06:51:00Z</dcterms:modified>
</cp:coreProperties>
</file>